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5794C" w14:textId="5905B777" w:rsidR="00BF79C1" w:rsidRPr="001A045B" w:rsidRDefault="00F06D31" w:rsidP="001C0C7F">
      <w:pPr>
        <w:pStyle w:val="Titolo2"/>
        <w:spacing w:before="120"/>
        <w:jc w:val="center"/>
        <w:rPr>
          <w:rFonts w:ascii="Garamond" w:hAnsi="Garamond" w:cs="Arial"/>
          <w:b/>
          <w:iCs/>
          <w:color w:val="4472C4" w:themeColor="accent1"/>
          <w:sz w:val="32"/>
          <w:szCs w:val="32"/>
        </w:rPr>
      </w:pPr>
      <w:r w:rsidRPr="001A045B">
        <w:rPr>
          <w:rFonts w:ascii="Garamond" w:hAnsi="Garamond" w:cs="Arial"/>
          <w:b/>
          <w:iCs/>
          <w:color w:val="4472C4" w:themeColor="accent1"/>
          <w:sz w:val="32"/>
          <w:szCs w:val="32"/>
          <w:lang w:eastAsia="it-IT"/>
        </w:rPr>
        <w:t>VE</w:t>
      </w:r>
      <w:r w:rsidRPr="001A045B">
        <w:rPr>
          <w:rFonts w:ascii="Garamond" w:hAnsi="Garamond" w:cs="Arial"/>
          <w:b/>
          <w:iCs/>
          <w:color w:val="4472C4" w:themeColor="accent1"/>
          <w:sz w:val="32"/>
          <w:szCs w:val="32"/>
        </w:rPr>
        <w:t xml:space="preserve">RBALE </w:t>
      </w:r>
    </w:p>
    <w:p w14:paraId="630BFE26" w14:textId="02D2CD95" w:rsidR="00F06D31" w:rsidRPr="001A045B" w:rsidRDefault="00F06D31" w:rsidP="001C0C7F">
      <w:pPr>
        <w:pStyle w:val="Titolo2"/>
        <w:spacing w:before="120"/>
        <w:jc w:val="center"/>
        <w:rPr>
          <w:rFonts w:ascii="Garamond" w:hAnsi="Garamond" w:cs="Arial"/>
          <w:b/>
          <w:iCs/>
          <w:color w:val="4472C4" w:themeColor="accent1"/>
          <w:sz w:val="32"/>
          <w:szCs w:val="32"/>
        </w:rPr>
      </w:pPr>
      <w:r w:rsidRPr="001A045B">
        <w:rPr>
          <w:rFonts w:ascii="Garamond" w:hAnsi="Garamond" w:cs="Arial"/>
          <w:b/>
          <w:iCs/>
          <w:color w:val="4472C4" w:themeColor="accent1"/>
          <w:sz w:val="32"/>
          <w:szCs w:val="32"/>
        </w:rPr>
        <w:t>DELL’UFFICIO DI PRESIDENZA</w:t>
      </w:r>
    </w:p>
    <w:p w14:paraId="6AE1636A" w14:textId="1D15E2E5" w:rsidR="001C0C7F" w:rsidRPr="001A045B" w:rsidRDefault="001C0C7F" w:rsidP="001C0C7F">
      <w:pPr>
        <w:pStyle w:val="Titolo2"/>
        <w:spacing w:before="120"/>
        <w:jc w:val="center"/>
        <w:rPr>
          <w:rFonts w:ascii="Garamond" w:hAnsi="Garamond" w:cs="Arial"/>
          <w:b/>
          <w:iCs/>
          <w:color w:val="4472C4" w:themeColor="accent1"/>
          <w:sz w:val="32"/>
          <w:szCs w:val="32"/>
        </w:rPr>
      </w:pPr>
      <w:r w:rsidRPr="001A045B">
        <w:rPr>
          <w:rFonts w:ascii="Garamond" w:hAnsi="Garamond" w:cs="Arial"/>
          <w:b/>
          <w:iCs/>
          <w:color w:val="4472C4" w:themeColor="accent1"/>
          <w:sz w:val="32"/>
          <w:szCs w:val="32"/>
        </w:rPr>
        <w:t xml:space="preserve">N. </w:t>
      </w:r>
      <w:r w:rsidR="00D1154B">
        <w:rPr>
          <w:rFonts w:ascii="Garamond" w:hAnsi="Garamond" w:cs="Arial"/>
          <w:b/>
          <w:iCs/>
          <w:color w:val="4472C4" w:themeColor="accent1"/>
          <w:sz w:val="32"/>
          <w:szCs w:val="32"/>
        </w:rPr>
        <w:t>3</w:t>
      </w:r>
      <w:r w:rsidRPr="001A045B">
        <w:rPr>
          <w:rFonts w:ascii="Garamond" w:hAnsi="Garamond" w:cs="Arial"/>
          <w:b/>
          <w:iCs/>
          <w:color w:val="4472C4" w:themeColor="accent1"/>
          <w:sz w:val="32"/>
          <w:szCs w:val="32"/>
        </w:rPr>
        <w:t xml:space="preserve"> DEL </w:t>
      </w:r>
      <w:r w:rsidR="00D1154B">
        <w:rPr>
          <w:rFonts w:ascii="Garamond" w:hAnsi="Garamond" w:cs="Arial"/>
          <w:b/>
          <w:iCs/>
          <w:color w:val="4472C4" w:themeColor="accent1"/>
          <w:sz w:val="32"/>
          <w:szCs w:val="32"/>
        </w:rPr>
        <w:t>26</w:t>
      </w:r>
      <w:r w:rsidR="00010B4B">
        <w:rPr>
          <w:rFonts w:ascii="Garamond" w:hAnsi="Garamond" w:cs="Arial"/>
          <w:b/>
          <w:iCs/>
          <w:color w:val="4472C4" w:themeColor="accent1"/>
          <w:sz w:val="32"/>
          <w:szCs w:val="32"/>
        </w:rPr>
        <w:t>/04/2022</w:t>
      </w:r>
    </w:p>
    <w:p w14:paraId="6525FE7E" w14:textId="77777777" w:rsidR="00807C55" w:rsidRPr="00792EA1" w:rsidRDefault="00807C55" w:rsidP="004660DB">
      <w:pPr>
        <w:tabs>
          <w:tab w:val="left" w:pos="3281"/>
        </w:tabs>
        <w:spacing w:after="0" w:line="360" w:lineRule="auto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</w:p>
    <w:p w14:paraId="100C9626" w14:textId="28F94F7E" w:rsidR="00F06D31" w:rsidRDefault="00F06D31" w:rsidP="001D2A11">
      <w:pPr>
        <w:tabs>
          <w:tab w:val="left" w:pos="3281"/>
        </w:tabs>
        <w:spacing w:after="0" w:line="360" w:lineRule="auto"/>
        <w:ind w:left="-142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640395">
        <w:rPr>
          <w:rFonts w:ascii="Garamond" w:eastAsia="Times New Roman" w:hAnsi="Garamond" w:cs="Arial"/>
          <w:sz w:val="20"/>
          <w:szCs w:val="20"/>
          <w:lang w:eastAsia="it-IT"/>
        </w:rPr>
        <w:t>L’anno 20</w:t>
      </w:r>
      <w:r w:rsidR="00CE573F" w:rsidRPr="00640395">
        <w:rPr>
          <w:rFonts w:ascii="Garamond" w:eastAsia="Times New Roman" w:hAnsi="Garamond" w:cs="Arial"/>
          <w:sz w:val="20"/>
          <w:szCs w:val="20"/>
          <w:lang w:eastAsia="it-IT"/>
        </w:rPr>
        <w:t>2</w:t>
      </w:r>
      <w:r w:rsidR="00441F4C">
        <w:rPr>
          <w:rFonts w:ascii="Garamond" w:eastAsia="Times New Roman" w:hAnsi="Garamond" w:cs="Arial"/>
          <w:sz w:val="20"/>
          <w:szCs w:val="20"/>
          <w:lang w:eastAsia="it-IT"/>
        </w:rPr>
        <w:t>2</w:t>
      </w:r>
      <w:r w:rsidRPr="00640395">
        <w:rPr>
          <w:rFonts w:ascii="Garamond" w:eastAsia="Times New Roman" w:hAnsi="Garamond" w:cs="Arial"/>
          <w:sz w:val="20"/>
          <w:szCs w:val="20"/>
          <w:lang w:eastAsia="it-IT"/>
        </w:rPr>
        <w:t xml:space="preserve">, il giorno </w:t>
      </w:r>
      <w:r w:rsidR="009C5FDD">
        <w:rPr>
          <w:rFonts w:ascii="Garamond" w:eastAsia="Times New Roman" w:hAnsi="Garamond" w:cs="Arial"/>
          <w:sz w:val="20"/>
          <w:szCs w:val="20"/>
          <w:lang w:eastAsia="it-IT"/>
        </w:rPr>
        <w:t>26</w:t>
      </w:r>
      <w:r w:rsidR="00A261C1" w:rsidRPr="00640395">
        <w:rPr>
          <w:rFonts w:ascii="Garamond" w:eastAsia="Times New Roman" w:hAnsi="Garamond" w:cs="Arial"/>
          <w:sz w:val="20"/>
          <w:szCs w:val="20"/>
          <w:lang w:eastAsia="it-IT"/>
        </w:rPr>
        <w:t xml:space="preserve"> del mese di</w:t>
      </w:r>
      <w:r w:rsidR="00441F4C">
        <w:rPr>
          <w:rFonts w:ascii="Garamond" w:eastAsia="Times New Roman" w:hAnsi="Garamond" w:cs="Arial"/>
          <w:sz w:val="20"/>
          <w:szCs w:val="20"/>
          <w:lang w:eastAsia="it-IT"/>
        </w:rPr>
        <w:t xml:space="preserve"> </w:t>
      </w:r>
      <w:r w:rsidR="00010B4B">
        <w:rPr>
          <w:rFonts w:ascii="Garamond" w:eastAsia="Times New Roman" w:hAnsi="Garamond" w:cs="Arial"/>
          <w:sz w:val="20"/>
          <w:szCs w:val="20"/>
          <w:lang w:eastAsia="it-IT"/>
        </w:rPr>
        <w:t>aprile</w:t>
      </w:r>
      <w:r w:rsidR="00441F4C">
        <w:rPr>
          <w:rFonts w:ascii="Garamond" w:eastAsia="Times New Roman" w:hAnsi="Garamond" w:cs="Arial"/>
          <w:sz w:val="20"/>
          <w:szCs w:val="20"/>
          <w:lang w:eastAsia="it-IT"/>
        </w:rPr>
        <w:t xml:space="preserve"> </w:t>
      </w:r>
      <w:r w:rsidR="00A261C1" w:rsidRPr="00640395">
        <w:rPr>
          <w:rFonts w:ascii="Garamond" w:eastAsia="Times New Roman" w:hAnsi="Garamond" w:cs="Arial"/>
          <w:sz w:val="20"/>
          <w:szCs w:val="20"/>
          <w:lang w:eastAsia="it-IT"/>
        </w:rPr>
        <w:t xml:space="preserve">alle ore </w:t>
      </w:r>
      <w:r w:rsidR="00224A90">
        <w:rPr>
          <w:rFonts w:ascii="Garamond" w:eastAsia="Times New Roman" w:hAnsi="Garamond" w:cs="Arial"/>
          <w:sz w:val="20"/>
          <w:szCs w:val="20"/>
          <w:lang w:eastAsia="it-IT"/>
        </w:rPr>
        <w:t>1</w:t>
      </w:r>
      <w:r w:rsidR="00441F4C">
        <w:rPr>
          <w:rFonts w:ascii="Garamond" w:eastAsia="Times New Roman" w:hAnsi="Garamond" w:cs="Arial"/>
          <w:sz w:val="20"/>
          <w:szCs w:val="20"/>
          <w:lang w:eastAsia="it-IT"/>
        </w:rPr>
        <w:t>5</w:t>
      </w:r>
      <w:r w:rsidR="00AE1C5C">
        <w:rPr>
          <w:rFonts w:ascii="Garamond" w:eastAsia="Times New Roman" w:hAnsi="Garamond" w:cs="Arial"/>
          <w:sz w:val="20"/>
          <w:szCs w:val="20"/>
          <w:lang w:eastAsia="it-IT"/>
        </w:rPr>
        <w:t>:00</w:t>
      </w:r>
      <w:r w:rsidRPr="00640395">
        <w:rPr>
          <w:rFonts w:ascii="Garamond" w:eastAsia="Times New Roman" w:hAnsi="Garamond" w:cs="Arial"/>
          <w:sz w:val="20"/>
          <w:szCs w:val="20"/>
          <w:lang w:eastAsia="it-IT"/>
        </w:rPr>
        <w:t xml:space="preserve">, a seguito della convocazione effettuata dal Presidente con nota prot. </w:t>
      </w:r>
      <w:r w:rsidR="009C5FDD">
        <w:rPr>
          <w:rFonts w:ascii="Garamond" w:eastAsia="Times New Roman" w:hAnsi="Garamond" w:cs="Arial"/>
          <w:sz w:val="20"/>
          <w:szCs w:val="20"/>
          <w:lang w:eastAsia="it-IT"/>
        </w:rPr>
        <w:t>2357</w:t>
      </w:r>
      <w:r w:rsidR="00A261C1" w:rsidRPr="00640395">
        <w:rPr>
          <w:rFonts w:ascii="Garamond" w:eastAsia="Times New Roman" w:hAnsi="Garamond" w:cs="Arial"/>
          <w:sz w:val="20"/>
          <w:szCs w:val="20"/>
          <w:lang w:eastAsia="it-IT"/>
        </w:rPr>
        <w:t xml:space="preserve"> del</w:t>
      </w:r>
      <w:r w:rsidR="009C5FDD">
        <w:rPr>
          <w:rFonts w:ascii="Garamond" w:eastAsia="Times New Roman" w:hAnsi="Garamond" w:cs="Arial"/>
          <w:sz w:val="20"/>
          <w:szCs w:val="20"/>
          <w:lang w:eastAsia="it-IT"/>
        </w:rPr>
        <w:t xml:space="preserve"> 21</w:t>
      </w:r>
      <w:r w:rsidR="00000592">
        <w:rPr>
          <w:rFonts w:ascii="Garamond" w:eastAsia="Times New Roman" w:hAnsi="Garamond" w:cs="Arial"/>
          <w:sz w:val="20"/>
          <w:szCs w:val="20"/>
          <w:lang w:eastAsia="it-IT"/>
        </w:rPr>
        <w:t>.04.2022</w:t>
      </w:r>
      <w:r w:rsidRPr="00640395">
        <w:rPr>
          <w:rFonts w:ascii="Garamond" w:eastAsia="Times New Roman" w:hAnsi="Garamond" w:cs="Arial"/>
          <w:sz w:val="20"/>
          <w:szCs w:val="20"/>
          <w:lang w:eastAsia="it-IT"/>
        </w:rPr>
        <w:t xml:space="preserve">, si è riunito </w:t>
      </w:r>
      <w:r w:rsidR="00C87D01" w:rsidRPr="00640395">
        <w:rPr>
          <w:rFonts w:ascii="Garamond" w:eastAsia="Times New Roman" w:hAnsi="Garamond" w:cs="Arial"/>
          <w:sz w:val="20"/>
          <w:szCs w:val="20"/>
          <w:lang w:eastAsia="it-IT"/>
        </w:rPr>
        <w:t>i</w:t>
      </w:r>
      <w:r w:rsidR="00227E45">
        <w:rPr>
          <w:rFonts w:ascii="Garamond" w:eastAsia="Times New Roman" w:hAnsi="Garamond" w:cs="Arial"/>
          <w:sz w:val="20"/>
          <w:szCs w:val="20"/>
          <w:lang w:eastAsia="it-IT"/>
        </w:rPr>
        <w:t>n</w:t>
      </w:r>
      <w:r w:rsidR="00CD3FA1">
        <w:rPr>
          <w:rFonts w:ascii="Garamond" w:eastAsia="Times New Roman" w:hAnsi="Garamond" w:cs="Arial"/>
          <w:sz w:val="20"/>
          <w:szCs w:val="20"/>
          <w:lang w:eastAsia="it-IT"/>
        </w:rPr>
        <w:t xml:space="preserve"> </w:t>
      </w:r>
      <w:r w:rsidR="00C87D01" w:rsidRPr="00640395">
        <w:rPr>
          <w:rFonts w:ascii="Garamond" w:eastAsia="Times New Roman" w:hAnsi="Garamond" w:cs="Arial"/>
          <w:sz w:val="20"/>
          <w:szCs w:val="20"/>
          <w:lang w:eastAsia="it-IT"/>
        </w:rPr>
        <w:t xml:space="preserve">videoconferenza </w:t>
      </w:r>
      <w:r w:rsidR="00A7003F">
        <w:rPr>
          <w:rFonts w:ascii="Garamond" w:eastAsia="Times New Roman" w:hAnsi="Garamond" w:cs="Arial"/>
          <w:sz w:val="20"/>
          <w:szCs w:val="20"/>
          <w:lang w:eastAsia="it-IT"/>
        </w:rPr>
        <w:t xml:space="preserve">mediante l’applicativo “Zoom” </w:t>
      </w:r>
      <w:r w:rsidRPr="00640395">
        <w:rPr>
          <w:rFonts w:ascii="Garamond" w:eastAsia="Times New Roman" w:hAnsi="Garamond" w:cs="Arial"/>
          <w:sz w:val="20"/>
          <w:szCs w:val="20"/>
          <w:lang w:eastAsia="it-IT"/>
        </w:rPr>
        <w:t>l’Ufficio di Presidenza</w:t>
      </w:r>
      <w:r w:rsidR="004B7687" w:rsidRPr="00640395">
        <w:rPr>
          <w:rFonts w:ascii="Garamond" w:eastAsia="Times New Roman" w:hAnsi="Garamond" w:cs="Arial"/>
          <w:sz w:val="20"/>
          <w:szCs w:val="20"/>
          <w:lang w:eastAsia="it-IT"/>
        </w:rPr>
        <w:t xml:space="preserve"> del Consorzio </w:t>
      </w:r>
      <w:r w:rsidR="004B7687" w:rsidRPr="002E386F">
        <w:rPr>
          <w:rFonts w:ascii="Garamond" w:eastAsia="Times New Roman" w:hAnsi="Garamond" w:cs="Arial"/>
          <w:sz w:val="20"/>
          <w:szCs w:val="20"/>
          <w:lang w:eastAsia="it-IT"/>
        </w:rPr>
        <w:t>6 Toscana Sud</w:t>
      </w:r>
      <w:r w:rsidRPr="002E386F">
        <w:rPr>
          <w:rFonts w:ascii="Garamond" w:eastAsia="Times New Roman" w:hAnsi="Garamond" w:cs="Arial"/>
          <w:sz w:val="20"/>
          <w:szCs w:val="20"/>
          <w:lang w:eastAsia="it-IT"/>
        </w:rPr>
        <w:t xml:space="preserve"> per trattare i seguenti argomenti all’ordine del giorno:</w:t>
      </w:r>
    </w:p>
    <w:p w14:paraId="67798A04" w14:textId="44AB4DF3" w:rsidR="002E386F" w:rsidRPr="002E386F" w:rsidRDefault="002E386F" w:rsidP="002C515C">
      <w:pPr>
        <w:numPr>
          <w:ilvl w:val="0"/>
          <w:numId w:val="1"/>
        </w:numPr>
        <w:spacing w:after="80" w:line="240" w:lineRule="auto"/>
        <w:ind w:left="714" w:hanging="357"/>
        <w:jc w:val="both"/>
        <w:rPr>
          <w:rFonts w:ascii="Garamond" w:hAnsi="Garamond" w:cs="Arial"/>
          <w:sz w:val="20"/>
          <w:szCs w:val="20"/>
        </w:rPr>
      </w:pPr>
      <w:r w:rsidRPr="002E386F">
        <w:rPr>
          <w:rFonts w:ascii="Garamond" w:hAnsi="Garamond" w:cs="Arial"/>
          <w:sz w:val="20"/>
          <w:szCs w:val="20"/>
        </w:rPr>
        <w:t>Approvazione verbal</w:t>
      </w:r>
      <w:r w:rsidR="00B91E26">
        <w:rPr>
          <w:rFonts w:ascii="Garamond" w:hAnsi="Garamond" w:cs="Arial"/>
          <w:sz w:val="20"/>
          <w:szCs w:val="20"/>
        </w:rPr>
        <w:t>e</w:t>
      </w:r>
      <w:r w:rsidRPr="002E386F">
        <w:rPr>
          <w:rFonts w:ascii="Garamond" w:hAnsi="Garamond" w:cs="Arial"/>
          <w:sz w:val="20"/>
          <w:szCs w:val="20"/>
        </w:rPr>
        <w:t xml:space="preserve"> sedut</w:t>
      </w:r>
      <w:r w:rsidR="00000592">
        <w:rPr>
          <w:rFonts w:ascii="Garamond" w:hAnsi="Garamond" w:cs="Arial"/>
          <w:sz w:val="20"/>
          <w:szCs w:val="20"/>
        </w:rPr>
        <w:t xml:space="preserve">a precedente del </w:t>
      </w:r>
      <w:r w:rsidR="009C5FDD">
        <w:rPr>
          <w:rFonts w:ascii="Garamond" w:hAnsi="Garamond" w:cs="Arial"/>
          <w:sz w:val="20"/>
          <w:szCs w:val="20"/>
        </w:rPr>
        <w:t>12.04</w:t>
      </w:r>
      <w:r w:rsidR="00000592">
        <w:rPr>
          <w:rFonts w:ascii="Garamond" w:hAnsi="Garamond" w:cs="Arial"/>
          <w:sz w:val="20"/>
          <w:szCs w:val="20"/>
        </w:rPr>
        <w:t>.2022</w:t>
      </w:r>
    </w:p>
    <w:p w14:paraId="3CB09DD6" w14:textId="77777777" w:rsidR="002E386F" w:rsidRPr="002E386F" w:rsidRDefault="002E386F" w:rsidP="002C515C">
      <w:pPr>
        <w:numPr>
          <w:ilvl w:val="0"/>
          <w:numId w:val="1"/>
        </w:numPr>
        <w:spacing w:after="80" w:line="240" w:lineRule="auto"/>
        <w:ind w:left="714" w:hanging="357"/>
        <w:jc w:val="both"/>
        <w:rPr>
          <w:rFonts w:ascii="Garamond" w:hAnsi="Garamond" w:cs="Arial"/>
          <w:sz w:val="20"/>
          <w:szCs w:val="20"/>
        </w:rPr>
      </w:pPr>
      <w:r w:rsidRPr="002E386F">
        <w:rPr>
          <w:rFonts w:ascii="Garamond" w:hAnsi="Garamond" w:cs="Arial"/>
          <w:sz w:val="20"/>
          <w:szCs w:val="20"/>
        </w:rPr>
        <w:t>Comunicazioni del Presidente</w:t>
      </w:r>
    </w:p>
    <w:p w14:paraId="5656925A" w14:textId="47D9DF7B" w:rsidR="00000592" w:rsidRDefault="00000592" w:rsidP="002C515C">
      <w:pPr>
        <w:numPr>
          <w:ilvl w:val="0"/>
          <w:numId w:val="1"/>
        </w:numPr>
        <w:spacing w:after="80" w:line="240" w:lineRule="auto"/>
        <w:ind w:left="714" w:hanging="357"/>
        <w:jc w:val="both"/>
        <w:rPr>
          <w:rFonts w:ascii="Garamond" w:hAnsi="Garamond" w:cs="Arial"/>
          <w:sz w:val="20"/>
          <w:szCs w:val="20"/>
        </w:rPr>
      </w:pPr>
      <w:bookmarkStart w:id="0" w:name="_Hlk97811201"/>
      <w:r>
        <w:rPr>
          <w:rFonts w:ascii="Garamond" w:hAnsi="Garamond" w:cs="Arial"/>
          <w:sz w:val="20"/>
          <w:szCs w:val="20"/>
        </w:rPr>
        <w:t>Aggiornamento contenzioso</w:t>
      </w:r>
    </w:p>
    <w:p w14:paraId="030F752F" w14:textId="7ADA40DC" w:rsidR="002E386F" w:rsidRDefault="00000592" w:rsidP="003867AE">
      <w:pPr>
        <w:numPr>
          <w:ilvl w:val="0"/>
          <w:numId w:val="1"/>
        </w:numPr>
        <w:spacing w:after="80" w:line="240" w:lineRule="auto"/>
        <w:ind w:left="714" w:hanging="357"/>
        <w:jc w:val="both"/>
        <w:rPr>
          <w:rFonts w:ascii="Garamond" w:hAnsi="Garamond" w:cs="Arial"/>
          <w:sz w:val="20"/>
          <w:szCs w:val="20"/>
        </w:rPr>
      </w:pPr>
      <w:r w:rsidRPr="00000592">
        <w:rPr>
          <w:rFonts w:ascii="Garamond" w:hAnsi="Garamond" w:cs="Arial"/>
          <w:sz w:val="20"/>
          <w:szCs w:val="20"/>
        </w:rPr>
        <w:t>Situazione incassi contributi</w:t>
      </w:r>
      <w:bookmarkEnd w:id="0"/>
    </w:p>
    <w:p w14:paraId="21F7331B" w14:textId="5DF9416F" w:rsidR="009C5FDD" w:rsidRDefault="009C5FDD" w:rsidP="003867AE">
      <w:pPr>
        <w:numPr>
          <w:ilvl w:val="0"/>
          <w:numId w:val="1"/>
        </w:numPr>
        <w:spacing w:after="80" w:line="240" w:lineRule="auto"/>
        <w:ind w:left="714" w:hanging="357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Contributo irriguo 2021</w:t>
      </w:r>
    </w:p>
    <w:p w14:paraId="3E501E7C" w14:textId="7F9084A4" w:rsidR="009C5FDD" w:rsidRPr="00000592" w:rsidRDefault="009C5FDD" w:rsidP="003867AE">
      <w:pPr>
        <w:numPr>
          <w:ilvl w:val="0"/>
          <w:numId w:val="1"/>
        </w:numPr>
        <w:spacing w:after="80" w:line="240" w:lineRule="auto"/>
        <w:ind w:left="714" w:hanging="357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Modifica regolamento irriguo</w:t>
      </w:r>
    </w:p>
    <w:p w14:paraId="030F45FF" w14:textId="404C6825" w:rsidR="002E386F" w:rsidRDefault="002E386F" w:rsidP="002C515C">
      <w:pPr>
        <w:numPr>
          <w:ilvl w:val="0"/>
          <w:numId w:val="1"/>
        </w:numPr>
        <w:tabs>
          <w:tab w:val="num" w:pos="2367"/>
        </w:tabs>
        <w:spacing w:after="80" w:line="240" w:lineRule="auto"/>
        <w:ind w:left="714" w:hanging="357"/>
        <w:jc w:val="both"/>
        <w:rPr>
          <w:rFonts w:ascii="Garamond" w:hAnsi="Garamond" w:cs="Arial"/>
          <w:sz w:val="20"/>
          <w:szCs w:val="20"/>
        </w:rPr>
      </w:pPr>
      <w:r w:rsidRPr="002E386F">
        <w:rPr>
          <w:rFonts w:ascii="Garamond" w:hAnsi="Garamond" w:cs="Arial"/>
          <w:sz w:val="20"/>
          <w:szCs w:val="20"/>
        </w:rPr>
        <w:t>Varie ed eventuali</w:t>
      </w:r>
    </w:p>
    <w:p w14:paraId="4E443932" w14:textId="77777777" w:rsidR="002E386F" w:rsidRPr="002E386F" w:rsidRDefault="002E386F" w:rsidP="002E386F">
      <w:pPr>
        <w:spacing w:after="0" w:line="240" w:lineRule="auto"/>
        <w:ind w:left="720"/>
        <w:jc w:val="both"/>
        <w:rPr>
          <w:rFonts w:ascii="Garamond" w:hAnsi="Garamond" w:cs="Arial"/>
          <w:sz w:val="20"/>
          <w:szCs w:val="20"/>
        </w:rPr>
      </w:pPr>
    </w:p>
    <w:p w14:paraId="7A0E0083" w14:textId="4FB5FA6B" w:rsidR="00F507CF" w:rsidRDefault="004A4400" w:rsidP="007A74BB">
      <w:pPr>
        <w:tabs>
          <w:tab w:val="left" w:pos="3281"/>
        </w:tabs>
        <w:spacing w:after="0" w:line="360" w:lineRule="auto"/>
        <w:ind w:left="-142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>
        <w:rPr>
          <w:rFonts w:ascii="Garamond" w:eastAsia="Times New Roman" w:hAnsi="Garamond" w:cs="Arial"/>
          <w:sz w:val="20"/>
          <w:szCs w:val="20"/>
          <w:lang w:eastAsia="it-IT"/>
        </w:rPr>
        <w:t xml:space="preserve">Alle ore </w:t>
      </w:r>
      <w:r w:rsidR="00B27768">
        <w:rPr>
          <w:rFonts w:ascii="Garamond" w:eastAsia="Times New Roman" w:hAnsi="Garamond" w:cs="Arial"/>
          <w:sz w:val="20"/>
          <w:szCs w:val="20"/>
          <w:lang w:eastAsia="it-IT"/>
        </w:rPr>
        <w:t>15:</w:t>
      </w:r>
      <w:r w:rsidR="009C5FDD">
        <w:rPr>
          <w:rFonts w:ascii="Garamond" w:eastAsia="Times New Roman" w:hAnsi="Garamond" w:cs="Arial"/>
          <w:sz w:val="20"/>
          <w:szCs w:val="20"/>
          <w:lang w:eastAsia="it-IT"/>
        </w:rPr>
        <w:t>07</w:t>
      </w:r>
      <w:r>
        <w:rPr>
          <w:rFonts w:ascii="Garamond" w:eastAsia="Times New Roman" w:hAnsi="Garamond" w:cs="Arial"/>
          <w:sz w:val="20"/>
          <w:szCs w:val="20"/>
          <w:lang w:eastAsia="it-IT"/>
        </w:rPr>
        <w:t xml:space="preserve"> r</w:t>
      </w:r>
      <w:r w:rsidR="000C577B" w:rsidRPr="00640395">
        <w:rPr>
          <w:rFonts w:ascii="Garamond" w:eastAsia="Times New Roman" w:hAnsi="Garamond" w:cs="Arial"/>
          <w:sz w:val="20"/>
          <w:szCs w:val="20"/>
          <w:lang w:eastAsia="it-IT"/>
        </w:rPr>
        <w:t>isultano presenti</w:t>
      </w:r>
      <w:r w:rsidR="00923BCB">
        <w:rPr>
          <w:rFonts w:ascii="Garamond" w:eastAsia="Times New Roman" w:hAnsi="Garamond" w:cs="Arial"/>
          <w:sz w:val="20"/>
          <w:szCs w:val="20"/>
          <w:lang w:eastAsia="it-IT"/>
        </w:rPr>
        <w:t xml:space="preserve"> </w:t>
      </w:r>
      <w:r>
        <w:rPr>
          <w:rFonts w:ascii="Garamond" w:eastAsia="Times New Roman" w:hAnsi="Garamond" w:cs="Arial"/>
          <w:sz w:val="20"/>
          <w:szCs w:val="20"/>
          <w:lang w:eastAsia="it-IT"/>
        </w:rPr>
        <w:t xml:space="preserve">e collegati in </w:t>
      </w:r>
      <w:r w:rsidR="00923BCB">
        <w:rPr>
          <w:rFonts w:ascii="Garamond" w:eastAsia="Times New Roman" w:hAnsi="Garamond" w:cs="Arial"/>
          <w:sz w:val="20"/>
          <w:szCs w:val="20"/>
          <w:lang w:eastAsia="it-IT"/>
        </w:rPr>
        <w:t>videoconferenza</w:t>
      </w:r>
      <w:r w:rsidR="00920917">
        <w:rPr>
          <w:rFonts w:ascii="Garamond" w:eastAsia="Times New Roman" w:hAnsi="Garamond" w:cs="Arial"/>
          <w:sz w:val="20"/>
          <w:szCs w:val="20"/>
          <w:lang w:eastAsia="it-IT"/>
        </w:rPr>
        <w:t xml:space="preserve"> </w:t>
      </w:r>
      <w:r w:rsidR="00A047CA">
        <w:rPr>
          <w:rFonts w:ascii="Garamond" w:eastAsia="Times New Roman" w:hAnsi="Garamond" w:cs="Arial"/>
          <w:sz w:val="20"/>
          <w:szCs w:val="20"/>
          <w:lang w:eastAsia="it-IT"/>
        </w:rPr>
        <w:t xml:space="preserve">con </w:t>
      </w:r>
      <w:r w:rsidR="00920917">
        <w:rPr>
          <w:rFonts w:ascii="Garamond" w:eastAsia="Times New Roman" w:hAnsi="Garamond" w:cs="Arial"/>
          <w:sz w:val="20"/>
          <w:szCs w:val="20"/>
          <w:lang w:eastAsia="it-IT"/>
        </w:rPr>
        <w:t xml:space="preserve">l’applicativo </w:t>
      </w:r>
      <w:r w:rsidR="00A7003F">
        <w:rPr>
          <w:rFonts w:ascii="Garamond" w:eastAsia="Times New Roman" w:hAnsi="Garamond" w:cs="Arial"/>
          <w:sz w:val="20"/>
          <w:szCs w:val="20"/>
          <w:lang w:eastAsia="it-IT"/>
        </w:rPr>
        <w:t>“</w:t>
      </w:r>
      <w:r w:rsidR="00925329">
        <w:rPr>
          <w:rFonts w:ascii="Garamond" w:eastAsia="Times New Roman" w:hAnsi="Garamond" w:cs="Arial"/>
          <w:sz w:val="20"/>
          <w:szCs w:val="20"/>
          <w:lang w:eastAsia="it-IT"/>
        </w:rPr>
        <w:t>Zoom</w:t>
      </w:r>
      <w:r w:rsidR="00A7003F">
        <w:rPr>
          <w:rFonts w:ascii="Garamond" w:eastAsia="Times New Roman" w:hAnsi="Garamond" w:cs="Arial"/>
          <w:sz w:val="20"/>
          <w:szCs w:val="20"/>
          <w:lang w:eastAsia="it-IT"/>
        </w:rPr>
        <w:t>”</w:t>
      </w:r>
      <w:r w:rsidR="00923BCB">
        <w:rPr>
          <w:rFonts w:ascii="Garamond" w:eastAsia="Times New Roman" w:hAnsi="Garamond" w:cs="Arial"/>
          <w:sz w:val="20"/>
          <w:szCs w:val="20"/>
          <w:lang w:eastAsia="it-IT"/>
        </w:rPr>
        <w:t xml:space="preserve">, </w:t>
      </w:r>
      <w:r w:rsidR="00EF0601" w:rsidRPr="00640395">
        <w:rPr>
          <w:rFonts w:ascii="Garamond" w:hAnsi="Garamond" w:cs="Arial"/>
          <w:sz w:val="20"/>
          <w:szCs w:val="20"/>
        </w:rPr>
        <w:t>Fabio Bellacchi (Presidente)</w:t>
      </w:r>
      <w:r w:rsidR="00C87D01" w:rsidRPr="00640395">
        <w:rPr>
          <w:rFonts w:ascii="Garamond" w:hAnsi="Garamond" w:cs="Arial"/>
          <w:sz w:val="20"/>
          <w:szCs w:val="20"/>
        </w:rPr>
        <w:t xml:space="preserve">, </w:t>
      </w:r>
      <w:r w:rsidR="00B27768">
        <w:rPr>
          <w:rFonts w:ascii="Garamond" w:hAnsi="Garamond" w:cs="Arial"/>
          <w:sz w:val="20"/>
          <w:szCs w:val="20"/>
        </w:rPr>
        <w:t xml:space="preserve">Anna Rita Bramerini </w:t>
      </w:r>
      <w:r w:rsidR="00EF0601" w:rsidRPr="00640395">
        <w:rPr>
          <w:rFonts w:ascii="Garamond" w:hAnsi="Garamond" w:cs="Arial"/>
          <w:sz w:val="20"/>
          <w:szCs w:val="20"/>
        </w:rPr>
        <w:t>(Vicepresidente)</w:t>
      </w:r>
      <w:r w:rsidR="00A52465">
        <w:rPr>
          <w:rFonts w:ascii="Garamond" w:hAnsi="Garamond" w:cs="Arial"/>
          <w:sz w:val="20"/>
          <w:szCs w:val="20"/>
        </w:rPr>
        <w:t>,</w:t>
      </w:r>
      <w:r w:rsidR="00B27768">
        <w:rPr>
          <w:rFonts w:ascii="Garamond" w:hAnsi="Garamond" w:cs="Arial"/>
          <w:sz w:val="20"/>
          <w:szCs w:val="20"/>
        </w:rPr>
        <w:t xml:space="preserve"> Gabriele Carapelli (membro)</w:t>
      </w:r>
      <w:r w:rsidR="003242AC">
        <w:rPr>
          <w:rFonts w:ascii="Garamond" w:hAnsi="Garamond" w:cs="Arial"/>
          <w:sz w:val="20"/>
          <w:szCs w:val="20"/>
        </w:rPr>
        <w:t xml:space="preserve"> e </w:t>
      </w:r>
      <w:r w:rsidR="003242AC" w:rsidRPr="003242AC">
        <w:rPr>
          <w:rFonts w:ascii="Garamond" w:hAnsi="Garamond" w:cs="Arial"/>
          <w:sz w:val="20"/>
          <w:szCs w:val="20"/>
        </w:rPr>
        <w:t>Claudio Galletti (Sindaco del Comune di Castiglione d’Orcia)</w:t>
      </w:r>
      <w:r w:rsidR="002E386F">
        <w:rPr>
          <w:rFonts w:ascii="Garamond" w:hAnsi="Garamond" w:cs="Arial"/>
          <w:sz w:val="20"/>
          <w:szCs w:val="20"/>
        </w:rPr>
        <w:t>. Risulta assent</w:t>
      </w:r>
      <w:r w:rsidR="003242AC">
        <w:rPr>
          <w:rFonts w:ascii="Garamond" w:hAnsi="Garamond" w:cs="Arial"/>
          <w:sz w:val="20"/>
          <w:szCs w:val="20"/>
        </w:rPr>
        <w:t>e</w:t>
      </w:r>
      <w:r w:rsidR="002E386F">
        <w:rPr>
          <w:rFonts w:ascii="Garamond" w:hAnsi="Garamond" w:cs="Arial"/>
          <w:sz w:val="20"/>
          <w:szCs w:val="20"/>
        </w:rPr>
        <w:t xml:space="preserve"> giustificat</w:t>
      </w:r>
      <w:r w:rsidR="003242AC">
        <w:rPr>
          <w:rFonts w:ascii="Garamond" w:hAnsi="Garamond" w:cs="Arial"/>
          <w:sz w:val="20"/>
          <w:szCs w:val="20"/>
        </w:rPr>
        <w:t>o</w:t>
      </w:r>
      <w:r w:rsidR="00DA6707">
        <w:rPr>
          <w:rFonts w:ascii="Garamond" w:hAnsi="Garamond" w:cs="Arial"/>
          <w:sz w:val="20"/>
          <w:szCs w:val="20"/>
        </w:rPr>
        <w:t xml:space="preserve"> </w:t>
      </w:r>
      <w:r w:rsidR="00224A90">
        <w:rPr>
          <w:rFonts w:ascii="Garamond" w:hAnsi="Garamond" w:cs="Arial"/>
          <w:sz w:val="20"/>
          <w:szCs w:val="20"/>
        </w:rPr>
        <w:t>Luca Grisanti (Sindaco del Comune di Campagnatico</w:t>
      </w:r>
      <w:r w:rsidR="00EA5214">
        <w:rPr>
          <w:rFonts w:ascii="Garamond" w:hAnsi="Garamond" w:cs="Arial"/>
          <w:sz w:val="20"/>
          <w:szCs w:val="20"/>
        </w:rPr>
        <w:t>)</w:t>
      </w:r>
      <w:r w:rsidR="00DA6707">
        <w:rPr>
          <w:rFonts w:ascii="Garamond" w:hAnsi="Garamond" w:cs="Arial"/>
          <w:sz w:val="20"/>
          <w:szCs w:val="20"/>
        </w:rPr>
        <w:t xml:space="preserve">. </w:t>
      </w:r>
      <w:r w:rsidR="002E386F">
        <w:rPr>
          <w:rFonts w:ascii="Garamond" w:hAnsi="Garamond" w:cs="Arial"/>
          <w:sz w:val="20"/>
          <w:szCs w:val="20"/>
        </w:rPr>
        <w:t xml:space="preserve">Sono inoltre presenti </w:t>
      </w:r>
      <w:r w:rsidR="00DA6707">
        <w:rPr>
          <w:rFonts w:ascii="Garamond" w:hAnsi="Garamond" w:cs="Arial"/>
          <w:sz w:val="20"/>
          <w:szCs w:val="20"/>
        </w:rPr>
        <w:t xml:space="preserve">il Revisore dei Conti </w:t>
      </w:r>
      <w:r w:rsidR="00224A90">
        <w:rPr>
          <w:rFonts w:ascii="Garamond" w:hAnsi="Garamond" w:cs="Arial"/>
          <w:sz w:val="20"/>
          <w:szCs w:val="20"/>
        </w:rPr>
        <w:t xml:space="preserve">Franco </w:t>
      </w:r>
      <w:r w:rsidR="00224A90" w:rsidRPr="00640395">
        <w:rPr>
          <w:rFonts w:ascii="Garamond" w:hAnsi="Garamond" w:cs="Arial"/>
          <w:sz w:val="20"/>
          <w:szCs w:val="20"/>
        </w:rPr>
        <w:t>Montanelli</w:t>
      </w:r>
      <w:r w:rsidR="00DA6707">
        <w:rPr>
          <w:rFonts w:ascii="Garamond" w:hAnsi="Garamond" w:cs="Arial"/>
          <w:sz w:val="20"/>
          <w:szCs w:val="20"/>
        </w:rPr>
        <w:t xml:space="preserve">, il Direttore generale </w:t>
      </w:r>
      <w:r w:rsidR="00227E45">
        <w:rPr>
          <w:rFonts w:ascii="Garamond" w:eastAsia="Times New Roman" w:hAnsi="Garamond" w:cs="Arial"/>
          <w:sz w:val="20"/>
          <w:szCs w:val="20"/>
          <w:lang w:eastAsia="it-IT"/>
        </w:rPr>
        <w:t>Fabio Zappalorti</w:t>
      </w:r>
      <w:r w:rsidR="008D5957">
        <w:rPr>
          <w:rFonts w:ascii="Garamond" w:eastAsia="Times New Roman" w:hAnsi="Garamond" w:cs="Arial"/>
          <w:sz w:val="20"/>
          <w:szCs w:val="20"/>
          <w:lang w:eastAsia="it-IT"/>
        </w:rPr>
        <w:t>,</w:t>
      </w:r>
      <w:r w:rsidR="00227E45">
        <w:rPr>
          <w:rFonts w:ascii="Garamond" w:eastAsia="Times New Roman" w:hAnsi="Garamond" w:cs="Arial"/>
          <w:sz w:val="20"/>
          <w:szCs w:val="20"/>
          <w:lang w:eastAsia="it-IT"/>
        </w:rPr>
        <w:t xml:space="preserve"> il </w:t>
      </w:r>
      <w:r w:rsidR="002B0506" w:rsidRPr="00640395">
        <w:rPr>
          <w:rFonts w:ascii="Garamond" w:eastAsia="Times New Roman" w:hAnsi="Garamond" w:cs="Arial"/>
          <w:sz w:val="20"/>
          <w:szCs w:val="20"/>
          <w:lang w:eastAsia="it-IT"/>
        </w:rPr>
        <w:t xml:space="preserve">Direttore </w:t>
      </w:r>
      <w:r w:rsidR="005244F3">
        <w:rPr>
          <w:rFonts w:ascii="Garamond" w:eastAsia="Times New Roman" w:hAnsi="Garamond" w:cs="Arial"/>
          <w:sz w:val="20"/>
          <w:szCs w:val="20"/>
          <w:lang w:eastAsia="it-IT"/>
        </w:rPr>
        <w:t>A</w:t>
      </w:r>
      <w:r w:rsidR="002B0506" w:rsidRPr="00640395">
        <w:rPr>
          <w:rFonts w:ascii="Garamond" w:eastAsia="Times New Roman" w:hAnsi="Garamond" w:cs="Arial"/>
          <w:sz w:val="20"/>
          <w:szCs w:val="20"/>
          <w:lang w:eastAsia="it-IT"/>
        </w:rPr>
        <w:t>mministrativo Carlo Cagnani</w:t>
      </w:r>
      <w:r w:rsidR="008D5957">
        <w:rPr>
          <w:rFonts w:ascii="Garamond" w:eastAsia="Times New Roman" w:hAnsi="Garamond" w:cs="Arial"/>
          <w:sz w:val="20"/>
          <w:szCs w:val="20"/>
          <w:lang w:eastAsia="it-IT"/>
        </w:rPr>
        <w:t>,</w:t>
      </w:r>
      <w:r w:rsidR="008600F6">
        <w:rPr>
          <w:rFonts w:ascii="Garamond" w:eastAsia="Times New Roman" w:hAnsi="Garamond" w:cs="Arial"/>
          <w:sz w:val="20"/>
          <w:szCs w:val="20"/>
          <w:lang w:eastAsia="it-IT"/>
        </w:rPr>
        <w:t xml:space="preserve"> </w:t>
      </w:r>
      <w:r w:rsidR="008D5957">
        <w:rPr>
          <w:rFonts w:ascii="Garamond" w:eastAsia="Times New Roman" w:hAnsi="Garamond" w:cs="Arial"/>
          <w:sz w:val="20"/>
          <w:szCs w:val="20"/>
          <w:lang w:eastAsia="it-IT"/>
        </w:rPr>
        <w:t xml:space="preserve">il </w:t>
      </w:r>
      <w:r w:rsidR="00441144">
        <w:rPr>
          <w:rFonts w:ascii="Garamond" w:eastAsia="Times New Roman" w:hAnsi="Garamond" w:cs="Arial"/>
          <w:sz w:val="20"/>
          <w:szCs w:val="20"/>
          <w:lang w:eastAsia="it-IT"/>
        </w:rPr>
        <w:t>r</w:t>
      </w:r>
      <w:r w:rsidR="008D5957">
        <w:rPr>
          <w:rFonts w:ascii="Garamond" w:eastAsia="Times New Roman" w:hAnsi="Garamond" w:cs="Arial"/>
          <w:sz w:val="20"/>
          <w:szCs w:val="20"/>
          <w:lang w:eastAsia="it-IT"/>
        </w:rPr>
        <w:t>esponsabile dell’Ufficio Staff Vito Cognata</w:t>
      </w:r>
      <w:r w:rsidR="0016426D">
        <w:rPr>
          <w:rFonts w:ascii="Garamond" w:eastAsia="Times New Roman" w:hAnsi="Garamond" w:cs="Arial"/>
          <w:sz w:val="20"/>
          <w:szCs w:val="20"/>
          <w:lang w:eastAsia="it-IT"/>
        </w:rPr>
        <w:t>,</w:t>
      </w:r>
      <w:r w:rsidR="003242AC">
        <w:rPr>
          <w:rFonts w:ascii="Garamond" w:eastAsia="Times New Roman" w:hAnsi="Garamond" w:cs="Arial"/>
          <w:sz w:val="20"/>
          <w:szCs w:val="20"/>
          <w:lang w:eastAsia="it-IT"/>
        </w:rPr>
        <w:t xml:space="preserve"> </w:t>
      </w:r>
      <w:r w:rsidR="00441144">
        <w:rPr>
          <w:rFonts w:ascii="Garamond" w:eastAsia="Times New Roman" w:hAnsi="Garamond" w:cs="Arial"/>
          <w:sz w:val="20"/>
          <w:szCs w:val="20"/>
          <w:lang w:eastAsia="it-IT"/>
        </w:rPr>
        <w:t xml:space="preserve">la responsabile dell’Ufficio legale </w:t>
      </w:r>
      <w:r w:rsidR="003242AC">
        <w:rPr>
          <w:rFonts w:ascii="Garamond" w:eastAsia="Times New Roman" w:hAnsi="Garamond" w:cs="Arial"/>
          <w:sz w:val="20"/>
          <w:szCs w:val="20"/>
          <w:lang w:eastAsia="it-IT"/>
        </w:rPr>
        <w:t>Elena Santandrea</w:t>
      </w:r>
      <w:r w:rsidR="00441144">
        <w:rPr>
          <w:rFonts w:ascii="Garamond" w:eastAsia="Times New Roman" w:hAnsi="Garamond" w:cs="Arial"/>
          <w:sz w:val="20"/>
          <w:szCs w:val="20"/>
          <w:lang w:eastAsia="it-IT"/>
        </w:rPr>
        <w:t>.</w:t>
      </w:r>
    </w:p>
    <w:p w14:paraId="0CC69C6F" w14:textId="3A15365B" w:rsidR="00F66A1F" w:rsidRDefault="00B229D7" w:rsidP="00F66A1F">
      <w:pPr>
        <w:tabs>
          <w:tab w:val="left" w:pos="3281"/>
        </w:tabs>
        <w:spacing w:after="0" w:line="360" w:lineRule="auto"/>
        <w:ind w:left="-142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640395">
        <w:rPr>
          <w:rFonts w:ascii="Garamond" w:eastAsia="Times New Roman" w:hAnsi="Garamond" w:cs="Arial"/>
          <w:sz w:val="20"/>
          <w:szCs w:val="20"/>
          <w:lang w:eastAsia="it-IT"/>
        </w:rPr>
        <w:t xml:space="preserve">Assume la presidenza, ai sensi dello Statuto, Fabio Bellacchi e svolge le funzioni di Segretario il Direttore </w:t>
      </w:r>
      <w:r w:rsidR="00227E45">
        <w:rPr>
          <w:rFonts w:ascii="Garamond" w:eastAsia="Times New Roman" w:hAnsi="Garamond" w:cs="Arial"/>
          <w:sz w:val="20"/>
          <w:szCs w:val="20"/>
          <w:lang w:eastAsia="it-IT"/>
        </w:rPr>
        <w:t>Generale</w:t>
      </w:r>
      <w:r w:rsidR="006A7FB5">
        <w:rPr>
          <w:rFonts w:ascii="Garamond" w:eastAsia="Times New Roman" w:hAnsi="Garamond" w:cs="Arial"/>
          <w:sz w:val="20"/>
          <w:szCs w:val="20"/>
          <w:lang w:eastAsia="it-IT"/>
        </w:rPr>
        <w:t>,</w:t>
      </w:r>
      <w:r w:rsidR="00227E45">
        <w:rPr>
          <w:rFonts w:ascii="Garamond" w:eastAsia="Times New Roman" w:hAnsi="Garamond" w:cs="Arial"/>
          <w:sz w:val="20"/>
          <w:szCs w:val="20"/>
          <w:lang w:eastAsia="it-IT"/>
        </w:rPr>
        <w:t xml:space="preserve"> Fabio Zappalorti</w:t>
      </w:r>
      <w:r w:rsidRPr="00640395">
        <w:rPr>
          <w:rFonts w:ascii="Garamond" w:eastAsia="Times New Roman" w:hAnsi="Garamond" w:cs="Arial"/>
          <w:sz w:val="20"/>
          <w:szCs w:val="20"/>
          <w:lang w:eastAsia="it-IT"/>
        </w:rPr>
        <w:t>.</w:t>
      </w:r>
      <w:r w:rsidR="00E94E35">
        <w:rPr>
          <w:rFonts w:ascii="Garamond" w:eastAsia="Times New Roman" w:hAnsi="Garamond" w:cs="Arial"/>
          <w:sz w:val="20"/>
          <w:szCs w:val="20"/>
          <w:lang w:eastAsia="it-IT"/>
        </w:rPr>
        <w:t xml:space="preserve"> </w:t>
      </w:r>
      <w:r w:rsidR="00F06D31" w:rsidRPr="00640395">
        <w:rPr>
          <w:rFonts w:ascii="Garamond" w:eastAsia="Times New Roman" w:hAnsi="Garamond" w:cs="Arial"/>
          <w:sz w:val="20"/>
          <w:szCs w:val="20"/>
          <w:lang w:eastAsia="it-IT"/>
        </w:rPr>
        <w:t xml:space="preserve">Premesso quanto sopra </w:t>
      </w:r>
      <w:r w:rsidR="00807C55">
        <w:rPr>
          <w:rFonts w:ascii="Garamond" w:eastAsia="Times New Roman" w:hAnsi="Garamond" w:cs="Arial"/>
          <w:sz w:val="20"/>
          <w:szCs w:val="20"/>
          <w:lang w:eastAsia="it-IT"/>
        </w:rPr>
        <w:t xml:space="preserve">e accertato che tutta la documentazione è stata messa a disposizione </w:t>
      </w:r>
      <w:r w:rsidR="0014464B">
        <w:rPr>
          <w:rFonts w:ascii="Garamond" w:eastAsia="Times New Roman" w:hAnsi="Garamond" w:cs="Arial"/>
          <w:sz w:val="20"/>
          <w:szCs w:val="20"/>
          <w:lang w:eastAsia="it-IT"/>
        </w:rPr>
        <w:t xml:space="preserve">dei componenti dell’Ufficio di Presidenza </w:t>
      </w:r>
      <w:r w:rsidR="00807C55">
        <w:rPr>
          <w:rFonts w:ascii="Garamond" w:eastAsia="Times New Roman" w:hAnsi="Garamond" w:cs="Arial"/>
          <w:sz w:val="20"/>
          <w:szCs w:val="20"/>
          <w:lang w:eastAsia="it-IT"/>
        </w:rPr>
        <w:t>nell’area riservata del sito web istituzionale con congruo anticipo rispetto ai termini statutari</w:t>
      </w:r>
      <w:r w:rsidR="00BB0304">
        <w:rPr>
          <w:rFonts w:ascii="Garamond" w:eastAsia="Times New Roman" w:hAnsi="Garamond" w:cs="Arial"/>
          <w:sz w:val="20"/>
          <w:szCs w:val="20"/>
          <w:lang w:eastAsia="it-IT"/>
        </w:rPr>
        <w:t>,</w:t>
      </w:r>
      <w:r w:rsidR="00807C55">
        <w:rPr>
          <w:rFonts w:ascii="Garamond" w:eastAsia="Times New Roman" w:hAnsi="Garamond" w:cs="Arial"/>
          <w:sz w:val="20"/>
          <w:szCs w:val="20"/>
          <w:lang w:eastAsia="it-IT"/>
        </w:rPr>
        <w:t xml:space="preserve"> </w:t>
      </w:r>
      <w:r w:rsidR="00F06D31" w:rsidRPr="00640395">
        <w:rPr>
          <w:rFonts w:ascii="Garamond" w:eastAsia="Times New Roman" w:hAnsi="Garamond" w:cs="Arial"/>
          <w:sz w:val="20"/>
          <w:szCs w:val="20"/>
          <w:lang w:eastAsia="it-IT"/>
        </w:rPr>
        <w:t>si passa ad esaminare l’ordine del giorno.</w:t>
      </w:r>
      <w:r w:rsidR="001A07E2">
        <w:rPr>
          <w:rFonts w:ascii="Garamond" w:eastAsia="Times New Roman" w:hAnsi="Garamond" w:cs="Arial"/>
          <w:sz w:val="20"/>
          <w:szCs w:val="20"/>
          <w:lang w:eastAsia="it-IT"/>
        </w:rPr>
        <w:t xml:space="preserve"> </w:t>
      </w:r>
      <w:r w:rsidR="00E0205B">
        <w:rPr>
          <w:rFonts w:ascii="Garamond" w:eastAsia="Times New Roman" w:hAnsi="Garamond" w:cs="Arial"/>
          <w:sz w:val="20"/>
          <w:szCs w:val="20"/>
          <w:lang w:eastAsia="it-IT"/>
        </w:rPr>
        <w:t>Il Presidente</w:t>
      </w:r>
      <w:r w:rsidR="00DA6707">
        <w:rPr>
          <w:rFonts w:ascii="Garamond" w:eastAsia="Times New Roman" w:hAnsi="Garamond" w:cs="Arial"/>
          <w:sz w:val="20"/>
          <w:szCs w:val="20"/>
          <w:lang w:eastAsia="it-IT"/>
        </w:rPr>
        <w:t>, i</w:t>
      </w:r>
      <w:r w:rsidR="00DA6707" w:rsidRPr="00DA6707">
        <w:rPr>
          <w:rFonts w:ascii="Garamond" w:eastAsia="Times New Roman" w:hAnsi="Garamond" w:cs="Arial"/>
          <w:sz w:val="20"/>
          <w:szCs w:val="20"/>
          <w:lang w:eastAsia="it-IT"/>
        </w:rPr>
        <w:t>n riferimento agli obblighi previsti dalla privacy</w:t>
      </w:r>
      <w:r w:rsidR="00DA6707">
        <w:rPr>
          <w:rFonts w:ascii="Garamond" w:eastAsia="Times New Roman" w:hAnsi="Garamond" w:cs="Arial"/>
          <w:sz w:val="20"/>
          <w:szCs w:val="20"/>
          <w:lang w:eastAsia="it-IT"/>
        </w:rPr>
        <w:t>,</w:t>
      </w:r>
      <w:r w:rsidR="00DA6707" w:rsidRPr="00DA6707">
        <w:rPr>
          <w:rFonts w:ascii="Garamond" w:eastAsia="Times New Roman" w:hAnsi="Garamond" w:cs="Arial"/>
          <w:sz w:val="20"/>
          <w:szCs w:val="20"/>
          <w:lang w:eastAsia="it-IT"/>
        </w:rPr>
        <w:t xml:space="preserve"> informa che l</w:t>
      </w:r>
      <w:r w:rsidR="00DA6707">
        <w:rPr>
          <w:rFonts w:ascii="Garamond" w:eastAsia="Times New Roman" w:hAnsi="Garamond" w:cs="Arial"/>
          <w:sz w:val="20"/>
          <w:szCs w:val="20"/>
          <w:lang w:eastAsia="it-IT"/>
        </w:rPr>
        <w:t xml:space="preserve">a riunione dell’Ufficio di presidenza </w:t>
      </w:r>
      <w:r w:rsidR="00DA6707" w:rsidRPr="00DA6707">
        <w:rPr>
          <w:rFonts w:ascii="Garamond" w:eastAsia="Times New Roman" w:hAnsi="Garamond" w:cs="Arial"/>
          <w:sz w:val="20"/>
          <w:szCs w:val="20"/>
          <w:lang w:eastAsia="it-IT"/>
        </w:rPr>
        <w:t>sarà registrata ed i dati saranno trattati nel rispetto della vigente normativa fornendo adeguata informativa.</w:t>
      </w:r>
      <w:r w:rsidR="00F66A1F">
        <w:rPr>
          <w:rFonts w:ascii="Garamond" w:eastAsia="Times New Roman" w:hAnsi="Garamond" w:cs="Arial"/>
          <w:sz w:val="20"/>
          <w:szCs w:val="20"/>
          <w:lang w:eastAsia="it-IT"/>
        </w:rPr>
        <w:t xml:space="preserve"> </w:t>
      </w:r>
    </w:p>
    <w:p w14:paraId="5AD3113B" w14:textId="77777777" w:rsidR="0067479B" w:rsidRDefault="0067479B" w:rsidP="00F66A1F">
      <w:pPr>
        <w:tabs>
          <w:tab w:val="left" w:pos="3281"/>
        </w:tabs>
        <w:spacing w:after="0" w:line="360" w:lineRule="auto"/>
        <w:ind w:left="-142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</w:p>
    <w:p w14:paraId="1DD525DC" w14:textId="77777777" w:rsidR="00B11D8D" w:rsidRPr="00940657" w:rsidRDefault="00B11D8D" w:rsidP="00B11D8D">
      <w:pPr>
        <w:tabs>
          <w:tab w:val="left" w:pos="3281"/>
        </w:tabs>
        <w:spacing w:after="0" w:line="360" w:lineRule="auto"/>
        <w:ind w:left="-142"/>
        <w:jc w:val="both"/>
        <w:rPr>
          <w:rFonts w:ascii="Garamond" w:eastAsia="Times New Roman" w:hAnsi="Garamond" w:cs="Arial"/>
          <w:b/>
          <w:bCs/>
          <w:i/>
          <w:iCs/>
          <w:color w:val="4472C4" w:themeColor="accent1"/>
          <w:sz w:val="20"/>
          <w:szCs w:val="20"/>
          <w:u w:val="single"/>
          <w:lang w:eastAsia="it-IT"/>
        </w:rPr>
      </w:pPr>
      <w:r w:rsidRPr="00940657">
        <w:rPr>
          <w:rFonts w:ascii="Garamond" w:eastAsia="Times New Roman" w:hAnsi="Garamond" w:cs="Arial"/>
          <w:b/>
          <w:bCs/>
          <w:i/>
          <w:iCs/>
          <w:color w:val="4472C4" w:themeColor="accent1"/>
          <w:sz w:val="20"/>
          <w:szCs w:val="20"/>
          <w:u w:val="single"/>
          <w:lang w:eastAsia="it-IT"/>
        </w:rPr>
        <w:t>Punto n. 1 all’ordine del giorno: Approvazione verbale seduta precedente</w:t>
      </w:r>
    </w:p>
    <w:p w14:paraId="301A8113" w14:textId="29C6BD0C" w:rsidR="00F66A1F" w:rsidRDefault="00B11D8D" w:rsidP="00F66A1F">
      <w:pPr>
        <w:tabs>
          <w:tab w:val="left" w:pos="3281"/>
        </w:tabs>
        <w:spacing w:after="0" w:line="360" w:lineRule="auto"/>
        <w:ind w:left="-142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7F1CAE">
        <w:rPr>
          <w:rFonts w:ascii="Garamond" w:eastAsia="Times New Roman" w:hAnsi="Garamond" w:cs="Arial"/>
          <w:sz w:val="20"/>
          <w:szCs w:val="20"/>
          <w:lang w:eastAsia="it-IT"/>
        </w:rPr>
        <w:t>V</w:t>
      </w:r>
      <w:r w:rsidR="003242AC">
        <w:rPr>
          <w:rFonts w:ascii="Garamond" w:eastAsia="Times New Roman" w:hAnsi="Garamond" w:cs="Arial"/>
          <w:sz w:val="20"/>
          <w:szCs w:val="20"/>
          <w:lang w:eastAsia="it-IT"/>
        </w:rPr>
        <w:t xml:space="preserve">iene approvato all’unanimità il verbale della seduta n. </w:t>
      </w:r>
      <w:r w:rsidR="00B97417">
        <w:rPr>
          <w:rFonts w:ascii="Garamond" w:eastAsia="Times New Roman" w:hAnsi="Garamond" w:cs="Arial"/>
          <w:sz w:val="20"/>
          <w:szCs w:val="20"/>
          <w:lang w:eastAsia="it-IT"/>
        </w:rPr>
        <w:t>2</w:t>
      </w:r>
      <w:r w:rsidR="003242AC">
        <w:rPr>
          <w:rFonts w:ascii="Garamond" w:eastAsia="Times New Roman" w:hAnsi="Garamond" w:cs="Arial"/>
          <w:sz w:val="20"/>
          <w:szCs w:val="20"/>
          <w:lang w:eastAsia="it-IT"/>
        </w:rPr>
        <w:t xml:space="preserve"> del </w:t>
      </w:r>
      <w:r w:rsidR="00B97417">
        <w:rPr>
          <w:rFonts w:ascii="Garamond" w:eastAsia="Times New Roman" w:hAnsi="Garamond" w:cs="Arial"/>
          <w:sz w:val="20"/>
          <w:szCs w:val="20"/>
          <w:lang w:eastAsia="it-IT"/>
        </w:rPr>
        <w:t>12.04.2022</w:t>
      </w:r>
      <w:r w:rsidR="003242AC">
        <w:rPr>
          <w:rFonts w:ascii="Garamond" w:eastAsia="Times New Roman" w:hAnsi="Garamond" w:cs="Arial"/>
          <w:sz w:val="20"/>
          <w:szCs w:val="20"/>
          <w:lang w:eastAsia="it-IT"/>
        </w:rPr>
        <w:t xml:space="preserve"> </w:t>
      </w:r>
      <w:r w:rsidRPr="007F1CAE">
        <w:rPr>
          <w:rFonts w:ascii="Garamond" w:eastAsia="Times New Roman" w:hAnsi="Garamond" w:cs="Arial"/>
          <w:sz w:val="20"/>
          <w:szCs w:val="20"/>
          <w:lang w:eastAsia="it-IT"/>
        </w:rPr>
        <w:t>senza necessità di effettuare integrazioni</w:t>
      </w:r>
      <w:r>
        <w:rPr>
          <w:rFonts w:ascii="Garamond" w:eastAsia="Times New Roman" w:hAnsi="Garamond" w:cs="Arial"/>
          <w:sz w:val="20"/>
          <w:szCs w:val="20"/>
          <w:lang w:eastAsia="it-IT"/>
        </w:rPr>
        <w:t>, con l’astensione dei soggetti non presenti.</w:t>
      </w:r>
    </w:p>
    <w:p w14:paraId="4548EAB9" w14:textId="03D6918B" w:rsidR="00F06D31" w:rsidRDefault="00F06D31" w:rsidP="007A74BB">
      <w:pPr>
        <w:tabs>
          <w:tab w:val="left" w:pos="3281"/>
        </w:tabs>
        <w:spacing w:after="0" w:line="360" w:lineRule="auto"/>
        <w:ind w:left="-142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</w:p>
    <w:p w14:paraId="33E48B9C" w14:textId="2D85C20B" w:rsidR="000A3134" w:rsidRPr="001A045B" w:rsidRDefault="000A3134" w:rsidP="009041ED">
      <w:pPr>
        <w:tabs>
          <w:tab w:val="left" w:pos="3281"/>
        </w:tabs>
        <w:spacing w:after="0" w:line="360" w:lineRule="auto"/>
        <w:ind w:left="-142"/>
        <w:jc w:val="both"/>
        <w:rPr>
          <w:rFonts w:ascii="Garamond" w:eastAsia="Times New Roman" w:hAnsi="Garamond" w:cs="Arial"/>
          <w:b/>
          <w:bCs/>
          <w:i/>
          <w:iCs/>
          <w:color w:val="4472C4" w:themeColor="accent1"/>
          <w:sz w:val="20"/>
          <w:szCs w:val="20"/>
          <w:u w:val="single"/>
          <w:lang w:eastAsia="it-IT"/>
        </w:rPr>
      </w:pPr>
      <w:bookmarkStart w:id="1" w:name="_Hlk100230173"/>
      <w:r w:rsidRPr="001A045B">
        <w:rPr>
          <w:rFonts w:ascii="Garamond" w:eastAsia="Times New Roman" w:hAnsi="Garamond" w:cs="Arial"/>
          <w:b/>
          <w:bCs/>
          <w:i/>
          <w:iCs/>
          <w:color w:val="4472C4" w:themeColor="accent1"/>
          <w:sz w:val="20"/>
          <w:szCs w:val="20"/>
          <w:u w:val="single"/>
          <w:lang w:eastAsia="it-IT"/>
        </w:rPr>
        <w:t>Punto n. 2 all’ordine del giorno: Comunicazioni del Presidente</w:t>
      </w:r>
    </w:p>
    <w:p w14:paraId="748CE4E7" w14:textId="3144C6EC" w:rsidR="00E96B97" w:rsidRDefault="009A05EC" w:rsidP="00E96B97">
      <w:pPr>
        <w:tabs>
          <w:tab w:val="left" w:pos="3281"/>
        </w:tabs>
        <w:spacing w:after="0" w:line="360" w:lineRule="auto"/>
        <w:ind w:left="-142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640395">
        <w:rPr>
          <w:rFonts w:ascii="Garamond" w:eastAsia="Times New Roman" w:hAnsi="Garamond" w:cs="Arial"/>
          <w:b/>
          <w:bCs/>
          <w:sz w:val="20"/>
          <w:szCs w:val="20"/>
          <w:lang w:eastAsia="it-IT"/>
        </w:rPr>
        <w:t>Bellacchi</w:t>
      </w:r>
      <w:r w:rsidRPr="00640395">
        <w:rPr>
          <w:rFonts w:ascii="Garamond" w:eastAsia="Times New Roman" w:hAnsi="Garamond" w:cs="Arial"/>
          <w:sz w:val="20"/>
          <w:szCs w:val="20"/>
          <w:lang w:eastAsia="it-IT"/>
        </w:rPr>
        <w:t xml:space="preserve"> </w:t>
      </w:r>
      <w:r w:rsidR="00B11D8D">
        <w:rPr>
          <w:rFonts w:ascii="Garamond" w:eastAsia="Times New Roman" w:hAnsi="Garamond" w:cs="Arial"/>
          <w:sz w:val="20"/>
          <w:szCs w:val="20"/>
          <w:lang w:eastAsia="it-IT"/>
        </w:rPr>
        <w:t xml:space="preserve">informa che </w:t>
      </w:r>
      <w:r w:rsidR="00005C5F">
        <w:rPr>
          <w:rFonts w:ascii="Garamond" w:eastAsia="Times New Roman" w:hAnsi="Garamond" w:cs="Arial"/>
          <w:sz w:val="20"/>
          <w:szCs w:val="20"/>
          <w:lang w:eastAsia="it-IT"/>
        </w:rPr>
        <w:t>i lavori sul comp</w:t>
      </w:r>
      <w:r w:rsidR="00852A8F">
        <w:rPr>
          <w:rFonts w:ascii="Garamond" w:eastAsia="Times New Roman" w:hAnsi="Garamond" w:cs="Arial"/>
          <w:sz w:val="20"/>
          <w:szCs w:val="20"/>
          <w:lang w:eastAsia="it-IT"/>
        </w:rPr>
        <w:t>r</w:t>
      </w:r>
      <w:r w:rsidR="00005C5F">
        <w:rPr>
          <w:rFonts w:ascii="Garamond" w:eastAsia="Times New Roman" w:hAnsi="Garamond" w:cs="Arial"/>
          <w:sz w:val="20"/>
          <w:szCs w:val="20"/>
          <w:lang w:eastAsia="it-IT"/>
        </w:rPr>
        <w:t>ensorio procedono regolarmente</w:t>
      </w:r>
      <w:r w:rsidR="00A430B5">
        <w:rPr>
          <w:rFonts w:ascii="Garamond" w:eastAsia="Times New Roman" w:hAnsi="Garamond" w:cs="Arial"/>
          <w:sz w:val="20"/>
          <w:szCs w:val="20"/>
          <w:lang w:eastAsia="it-IT"/>
        </w:rPr>
        <w:t>. Manifesta qualche preoccupazione per la situazione di Paganico e di Monte Antico e ricorda che il progetto sul fosso Trasubbie è stato finanziato dalla Regione</w:t>
      </w:r>
      <w:r w:rsidR="000F2F5E">
        <w:rPr>
          <w:rFonts w:ascii="Garamond" w:eastAsia="Times New Roman" w:hAnsi="Garamond" w:cs="Arial"/>
          <w:sz w:val="20"/>
          <w:szCs w:val="20"/>
          <w:lang w:eastAsia="it-IT"/>
        </w:rPr>
        <w:t xml:space="preserve"> </w:t>
      </w:r>
      <w:r w:rsidR="00A430B5">
        <w:rPr>
          <w:rFonts w:ascii="Garamond" w:eastAsia="Times New Roman" w:hAnsi="Garamond" w:cs="Arial"/>
          <w:sz w:val="20"/>
          <w:szCs w:val="20"/>
          <w:lang w:eastAsia="it-IT"/>
        </w:rPr>
        <w:t xml:space="preserve">ma mancano le necessarie autorizzazioni per avviare i lavori. Ricorda che ci sono ancora tre progetti in attesa di finanziamento e, a tale proposito, tre settimane fa ha avuto un incontro su tale problematica con il Presidente Giani. Informa </w:t>
      </w:r>
      <w:r w:rsidR="0023326A">
        <w:rPr>
          <w:rFonts w:ascii="Garamond" w:eastAsia="Times New Roman" w:hAnsi="Garamond" w:cs="Arial"/>
          <w:sz w:val="20"/>
          <w:szCs w:val="20"/>
          <w:lang w:eastAsia="it-IT"/>
        </w:rPr>
        <w:t xml:space="preserve">inoltre </w:t>
      </w:r>
      <w:r w:rsidR="00A430B5">
        <w:rPr>
          <w:rFonts w:ascii="Garamond" w:eastAsia="Times New Roman" w:hAnsi="Garamond" w:cs="Arial"/>
          <w:sz w:val="20"/>
          <w:szCs w:val="20"/>
          <w:lang w:eastAsia="it-IT"/>
        </w:rPr>
        <w:t>che il prossimo giovedì parteciperà ad un’assemblea pubblica ad Asciano per presentate</w:t>
      </w:r>
      <w:r w:rsidR="0023326A">
        <w:rPr>
          <w:rFonts w:ascii="Garamond" w:eastAsia="Times New Roman" w:hAnsi="Garamond" w:cs="Arial"/>
          <w:sz w:val="20"/>
          <w:szCs w:val="20"/>
          <w:lang w:eastAsia="it-IT"/>
        </w:rPr>
        <w:t xml:space="preserve">, insieme all’amministrazione comunale, </w:t>
      </w:r>
      <w:r w:rsidR="00A430B5">
        <w:rPr>
          <w:rFonts w:ascii="Garamond" w:eastAsia="Times New Roman" w:hAnsi="Garamond" w:cs="Arial"/>
          <w:sz w:val="20"/>
          <w:szCs w:val="20"/>
          <w:lang w:eastAsia="it-IT"/>
        </w:rPr>
        <w:t xml:space="preserve">i progetti che hanno ottenuto il finanziamento. </w:t>
      </w:r>
    </w:p>
    <w:p w14:paraId="4FEE2EDC" w14:textId="3A8C4968" w:rsidR="001A7AD3" w:rsidRDefault="001A7AD3" w:rsidP="00F8509E">
      <w:pPr>
        <w:tabs>
          <w:tab w:val="left" w:pos="3281"/>
        </w:tabs>
        <w:spacing w:after="0" w:line="360" w:lineRule="auto"/>
        <w:ind w:left="-142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</w:p>
    <w:p w14:paraId="29731173" w14:textId="17A2786D" w:rsidR="00FC6F75" w:rsidRPr="00204E23" w:rsidRDefault="00FC6F75" w:rsidP="00FC6F75">
      <w:pPr>
        <w:tabs>
          <w:tab w:val="left" w:pos="3281"/>
        </w:tabs>
        <w:spacing w:after="0" w:line="360" w:lineRule="auto"/>
        <w:ind w:left="-142"/>
        <w:jc w:val="both"/>
        <w:rPr>
          <w:rFonts w:ascii="Garamond" w:eastAsia="Times New Roman" w:hAnsi="Garamond" w:cs="Arial"/>
          <w:b/>
          <w:bCs/>
          <w:i/>
          <w:iCs/>
          <w:color w:val="4472C4" w:themeColor="accent1"/>
          <w:sz w:val="20"/>
          <w:szCs w:val="20"/>
          <w:u w:val="single"/>
          <w:lang w:eastAsia="it-IT"/>
        </w:rPr>
      </w:pPr>
      <w:bookmarkStart w:id="2" w:name="_Hlk60744027"/>
      <w:bookmarkEnd w:id="1"/>
      <w:r w:rsidRPr="00204E23">
        <w:rPr>
          <w:rFonts w:ascii="Garamond" w:eastAsia="Times New Roman" w:hAnsi="Garamond" w:cs="Arial"/>
          <w:b/>
          <w:bCs/>
          <w:i/>
          <w:iCs/>
          <w:color w:val="4472C4" w:themeColor="accent1"/>
          <w:sz w:val="20"/>
          <w:szCs w:val="20"/>
          <w:u w:val="single"/>
          <w:lang w:eastAsia="it-IT"/>
        </w:rPr>
        <w:t xml:space="preserve">Punto n. </w:t>
      </w:r>
      <w:r w:rsidR="007D7F6A">
        <w:rPr>
          <w:rFonts w:ascii="Garamond" w:eastAsia="Times New Roman" w:hAnsi="Garamond" w:cs="Arial"/>
          <w:b/>
          <w:bCs/>
          <w:i/>
          <w:iCs/>
          <w:color w:val="4472C4" w:themeColor="accent1"/>
          <w:sz w:val="20"/>
          <w:szCs w:val="20"/>
          <w:u w:val="single"/>
          <w:lang w:eastAsia="it-IT"/>
        </w:rPr>
        <w:t>3</w:t>
      </w:r>
      <w:r w:rsidRPr="00204E23">
        <w:rPr>
          <w:rFonts w:ascii="Garamond" w:eastAsia="Times New Roman" w:hAnsi="Garamond" w:cs="Arial"/>
          <w:b/>
          <w:bCs/>
          <w:i/>
          <w:iCs/>
          <w:color w:val="4472C4" w:themeColor="accent1"/>
          <w:sz w:val="20"/>
          <w:szCs w:val="20"/>
          <w:u w:val="single"/>
          <w:lang w:eastAsia="it-IT"/>
        </w:rPr>
        <w:t xml:space="preserve"> all’ordine del giorno:</w:t>
      </w:r>
      <w:r w:rsidR="004F3CF3" w:rsidRPr="00204E23">
        <w:rPr>
          <w:rFonts w:ascii="Garamond" w:eastAsia="Times New Roman" w:hAnsi="Garamond" w:cs="Arial"/>
          <w:b/>
          <w:bCs/>
          <w:i/>
          <w:iCs/>
          <w:color w:val="4472C4" w:themeColor="accent1"/>
          <w:sz w:val="20"/>
          <w:szCs w:val="20"/>
          <w:u w:val="single"/>
          <w:lang w:eastAsia="it-IT"/>
        </w:rPr>
        <w:t xml:space="preserve"> </w:t>
      </w:r>
      <w:r w:rsidR="0023326A">
        <w:rPr>
          <w:rFonts w:ascii="Garamond" w:eastAsia="Times New Roman" w:hAnsi="Garamond" w:cs="Arial"/>
          <w:b/>
          <w:bCs/>
          <w:i/>
          <w:iCs/>
          <w:color w:val="4472C4" w:themeColor="accent1"/>
          <w:sz w:val="20"/>
          <w:szCs w:val="20"/>
          <w:u w:val="single"/>
          <w:lang w:eastAsia="it-IT"/>
        </w:rPr>
        <w:t>Aggiornamento contenzioso</w:t>
      </w:r>
    </w:p>
    <w:p w14:paraId="573F3EB9" w14:textId="3E0D0845" w:rsidR="001120AA" w:rsidRDefault="00FC6F75" w:rsidP="00FC6F75">
      <w:pPr>
        <w:tabs>
          <w:tab w:val="left" w:pos="3281"/>
        </w:tabs>
        <w:spacing w:after="0" w:line="360" w:lineRule="auto"/>
        <w:ind w:left="-142"/>
        <w:jc w:val="both"/>
        <w:rPr>
          <w:rFonts w:ascii="Garamond" w:hAnsi="Garamond" w:cs="Arial"/>
          <w:sz w:val="20"/>
          <w:szCs w:val="20"/>
        </w:rPr>
      </w:pPr>
      <w:r w:rsidRPr="00204E23">
        <w:rPr>
          <w:rFonts w:ascii="Garamond" w:hAnsi="Garamond" w:cs="Arial"/>
          <w:b/>
          <w:bCs/>
          <w:sz w:val="20"/>
          <w:szCs w:val="20"/>
        </w:rPr>
        <w:t>Bellacchi</w:t>
      </w:r>
      <w:r w:rsidRPr="00204E23">
        <w:rPr>
          <w:rFonts w:ascii="Garamond" w:hAnsi="Garamond" w:cs="Arial"/>
          <w:sz w:val="20"/>
          <w:szCs w:val="20"/>
        </w:rPr>
        <w:t xml:space="preserve"> </w:t>
      </w:r>
      <w:r w:rsidR="008B7F88">
        <w:rPr>
          <w:rFonts w:ascii="Garamond" w:hAnsi="Garamond" w:cs="Arial"/>
          <w:sz w:val="20"/>
          <w:szCs w:val="20"/>
        </w:rPr>
        <w:t xml:space="preserve">informa che il </w:t>
      </w:r>
      <w:r w:rsidR="001120AA">
        <w:rPr>
          <w:rFonts w:ascii="Garamond" w:hAnsi="Garamond" w:cs="Arial"/>
          <w:sz w:val="20"/>
          <w:szCs w:val="20"/>
        </w:rPr>
        <w:t xml:space="preserve">contenzioso è limitato e circoscritto. Il contenzioso civile proviene da fatti pregressi è non ha </w:t>
      </w:r>
      <w:r w:rsidR="00CA4EA4">
        <w:rPr>
          <w:rFonts w:ascii="Garamond" w:hAnsi="Garamond" w:cs="Arial"/>
          <w:sz w:val="20"/>
          <w:szCs w:val="20"/>
        </w:rPr>
        <w:t>registrato particolari</w:t>
      </w:r>
      <w:r w:rsidR="001120AA">
        <w:rPr>
          <w:rFonts w:ascii="Garamond" w:hAnsi="Garamond" w:cs="Arial"/>
          <w:sz w:val="20"/>
          <w:szCs w:val="20"/>
        </w:rPr>
        <w:t xml:space="preserve"> incrementi. Il contenzioso tributario deriva, per la maggior parte, dai ricorsi dei contribuenti senesi ma i dati non destano preoccupazione. Ribadisce la delicatezza della </w:t>
      </w:r>
      <w:r w:rsidR="00CA4EA4">
        <w:rPr>
          <w:rFonts w:ascii="Garamond" w:hAnsi="Garamond" w:cs="Arial"/>
          <w:sz w:val="20"/>
          <w:szCs w:val="20"/>
        </w:rPr>
        <w:t xml:space="preserve">c.d. </w:t>
      </w:r>
      <w:r w:rsidR="001120AA">
        <w:rPr>
          <w:rFonts w:ascii="Garamond" w:hAnsi="Garamond" w:cs="Arial"/>
          <w:sz w:val="20"/>
          <w:szCs w:val="20"/>
        </w:rPr>
        <w:t xml:space="preserve">causa </w:t>
      </w:r>
      <w:r w:rsidR="00CA4EA4">
        <w:rPr>
          <w:rFonts w:ascii="Garamond" w:hAnsi="Garamond" w:cs="Arial"/>
          <w:sz w:val="20"/>
          <w:szCs w:val="20"/>
        </w:rPr>
        <w:t xml:space="preserve">pilota </w:t>
      </w:r>
      <w:r w:rsidR="001120AA">
        <w:rPr>
          <w:rFonts w:ascii="Garamond" w:hAnsi="Garamond" w:cs="Arial"/>
          <w:sz w:val="20"/>
          <w:szCs w:val="20"/>
        </w:rPr>
        <w:t xml:space="preserve">“Bovicelli” per gli effetti potenziali </w:t>
      </w:r>
      <w:r w:rsidR="00CA4EA4">
        <w:rPr>
          <w:rFonts w:ascii="Garamond" w:hAnsi="Garamond" w:cs="Arial"/>
          <w:sz w:val="20"/>
          <w:szCs w:val="20"/>
        </w:rPr>
        <w:t xml:space="preserve">sul Consorzio </w:t>
      </w:r>
      <w:r w:rsidR="001120AA">
        <w:rPr>
          <w:rFonts w:ascii="Garamond" w:hAnsi="Garamond" w:cs="Arial"/>
          <w:sz w:val="20"/>
          <w:szCs w:val="20"/>
        </w:rPr>
        <w:t>in caso di soccombenza.</w:t>
      </w:r>
    </w:p>
    <w:p w14:paraId="4E119682" w14:textId="633452D7" w:rsidR="008E248B" w:rsidRDefault="00DD67C8" w:rsidP="008E248B">
      <w:pPr>
        <w:tabs>
          <w:tab w:val="left" w:pos="3281"/>
        </w:tabs>
        <w:spacing w:after="0" w:line="360" w:lineRule="auto"/>
        <w:ind w:left="-142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>S</w:t>
      </w:r>
      <w:r w:rsidR="001120AA">
        <w:rPr>
          <w:rFonts w:ascii="Garamond" w:hAnsi="Garamond" w:cs="Arial"/>
          <w:b/>
          <w:bCs/>
          <w:sz w:val="20"/>
          <w:szCs w:val="20"/>
        </w:rPr>
        <w:t xml:space="preserve">antandrea </w:t>
      </w:r>
      <w:r w:rsidR="001120AA">
        <w:rPr>
          <w:rFonts w:ascii="Garamond" w:hAnsi="Garamond" w:cs="Arial"/>
          <w:sz w:val="20"/>
          <w:szCs w:val="20"/>
        </w:rPr>
        <w:t xml:space="preserve">condivide sullo schermo un documento che dettaglia tutto il contenzioso in essere. Inizia con il contenzioso civile esponendo sinteticamente </w:t>
      </w:r>
      <w:r w:rsidR="00107551">
        <w:rPr>
          <w:rFonts w:ascii="Garamond" w:hAnsi="Garamond" w:cs="Arial"/>
          <w:sz w:val="20"/>
          <w:szCs w:val="20"/>
        </w:rPr>
        <w:t>l’oggetto della causa</w:t>
      </w:r>
      <w:r w:rsidR="00CA4EA4">
        <w:rPr>
          <w:rFonts w:ascii="Garamond" w:hAnsi="Garamond" w:cs="Arial"/>
          <w:sz w:val="20"/>
          <w:szCs w:val="20"/>
        </w:rPr>
        <w:t xml:space="preserve">, </w:t>
      </w:r>
      <w:r w:rsidR="00107551">
        <w:rPr>
          <w:rFonts w:ascii="Garamond" w:hAnsi="Garamond" w:cs="Arial"/>
          <w:sz w:val="20"/>
          <w:szCs w:val="20"/>
        </w:rPr>
        <w:t xml:space="preserve">lo stato della stessa ed il relativo valore del contendere. Passa poi al contenzioso tributario che è numericamente superiore rispetto al civile. L’annualità con maggiori cause tributarie </w:t>
      </w:r>
      <w:r w:rsidR="00CA4EA4">
        <w:rPr>
          <w:rFonts w:ascii="Garamond" w:hAnsi="Garamond" w:cs="Arial"/>
          <w:sz w:val="20"/>
          <w:szCs w:val="20"/>
        </w:rPr>
        <w:t xml:space="preserve">in essere </w:t>
      </w:r>
      <w:r w:rsidR="00107551">
        <w:rPr>
          <w:rFonts w:ascii="Garamond" w:hAnsi="Garamond" w:cs="Arial"/>
          <w:sz w:val="20"/>
          <w:szCs w:val="20"/>
        </w:rPr>
        <w:t>è il 2016 ma, in termini numerici, le cause sono un numero irrisorio rispetto al totale dei contribuenti. Precisa che per le annualità 2020 e 2021 non sono stati presentati ricorsi e ciò deriva probabilmente dal fatto che tali annualità sono ancora in fase bonaria.</w:t>
      </w:r>
      <w:r w:rsidR="008E248B">
        <w:rPr>
          <w:rFonts w:ascii="Garamond" w:hAnsi="Garamond" w:cs="Arial"/>
          <w:sz w:val="20"/>
          <w:szCs w:val="20"/>
        </w:rPr>
        <w:t xml:space="preserve"> Evidenzia come sia sempre più importante depositare in giudizio relazioni tecniche complete e dettagliate e, a tale proposito, ringrazia i colleghi del Consorzio con i quali collabora.</w:t>
      </w:r>
    </w:p>
    <w:p w14:paraId="6B0A2E96" w14:textId="773F5376" w:rsidR="00AB31C7" w:rsidRDefault="00C755B0" w:rsidP="00AB31C7">
      <w:pPr>
        <w:tabs>
          <w:tab w:val="left" w:pos="3281"/>
        </w:tabs>
        <w:spacing w:after="0" w:line="360" w:lineRule="auto"/>
        <w:ind w:left="-142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>Zappalorti</w:t>
      </w:r>
      <w:r w:rsidR="008E248B">
        <w:rPr>
          <w:rFonts w:ascii="Garamond" w:hAnsi="Garamond" w:cs="Arial"/>
          <w:b/>
          <w:bCs/>
          <w:sz w:val="20"/>
          <w:szCs w:val="20"/>
        </w:rPr>
        <w:t xml:space="preserve"> </w:t>
      </w:r>
      <w:r w:rsidR="008E248B" w:rsidRPr="008E248B">
        <w:rPr>
          <w:rFonts w:ascii="Garamond" w:hAnsi="Garamond" w:cs="Arial"/>
          <w:sz w:val="20"/>
          <w:szCs w:val="20"/>
        </w:rPr>
        <w:t xml:space="preserve">dice che, a parte le poche cause civili di risarcimento danni legate alle alluvioni </w:t>
      </w:r>
      <w:r w:rsidR="008E248B">
        <w:rPr>
          <w:rFonts w:ascii="Garamond" w:hAnsi="Garamond" w:cs="Arial"/>
          <w:sz w:val="20"/>
          <w:szCs w:val="20"/>
        </w:rPr>
        <w:t>del 2012 e 2014, per le cause tributarie la LRT 79/2012</w:t>
      </w:r>
      <w:r w:rsidR="00AB31C7">
        <w:rPr>
          <w:rFonts w:ascii="Garamond" w:hAnsi="Garamond" w:cs="Arial"/>
          <w:sz w:val="20"/>
          <w:szCs w:val="20"/>
        </w:rPr>
        <w:t xml:space="preserve"> ha risolto molti problemi riducendo il numero dei ricorsi su base annua. Anche gli altri consorzi toscani hanno registrato tale fenomeno. Ricorda infine che </w:t>
      </w:r>
      <w:r w:rsidR="00DD67C8">
        <w:rPr>
          <w:rFonts w:ascii="Garamond" w:hAnsi="Garamond" w:cs="Arial"/>
          <w:sz w:val="20"/>
          <w:szCs w:val="20"/>
        </w:rPr>
        <w:t>tutte le cause tributarie sono seguite internamente da dipendenti consortili con notevoli risparmi di spesa sui compensi dei legali.</w:t>
      </w:r>
    </w:p>
    <w:p w14:paraId="51D4FEF0" w14:textId="1879EB3B" w:rsidR="00AB31C7" w:rsidRPr="00AB31C7" w:rsidRDefault="00AB31C7" w:rsidP="00AB31C7">
      <w:pPr>
        <w:tabs>
          <w:tab w:val="left" w:pos="3281"/>
        </w:tabs>
        <w:spacing w:after="0" w:line="360" w:lineRule="auto"/>
        <w:ind w:left="-142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Bramerini </w:t>
      </w:r>
      <w:r>
        <w:rPr>
          <w:rFonts w:ascii="Garamond" w:hAnsi="Garamond" w:cs="Arial"/>
          <w:sz w:val="20"/>
          <w:szCs w:val="20"/>
        </w:rPr>
        <w:t xml:space="preserve">evidenzia come l’incertezza del diritto </w:t>
      </w:r>
      <w:r w:rsidR="00CA4EA4">
        <w:rPr>
          <w:rFonts w:ascii="Garamond" w:hAnsi="Garamond" w:cs="Arial"/>
          <w:sz w:val="20"/>
          <w:szCs w:val="20"/>
        </w:rPr>
        <w:t xml:space="preserve">possa </w:t>
      </w:r>
      <w:r>
        <w:rPr>
          <w:rFonts w:ascii="Garamond" w:hAnsi="Garamond" w:cs="Arial"/>
          <w:sz w:val="20"/>
          <w:szCs w:val="20"/>
        </w:rPr>
        <w:t>comporta</w:t>
      </w:r>
      <w:r w:rsidR="00CA4EA4">
        <w:rPr>
          <w:rFonts w:ascii="Garamond" w:hAnsi="Garamond" w:cs="Arial"/>
          <w:sz w:val="20"/>
          <w:szCs w:val="20"/>
        </w:rPr>
        <w:t>re</w:t>
      </w:r>
      <w:r>
        <w:rPr>
          <w:rFonts w:ascii="Garamond" w:hAnsi="Garamond" w:cs="Arial"/>
          <w:sz w:val="20"/>
          <w:szCs w:val="20"/>
        </w:rPr>
        <w:t xml:space="preserve"> il rischio di sentenze sfavorevoli. Qualora fosse riconosciuto un rapporto di causa-effetto tra le attività del Consorzio e la mancata manutenzione si rischierebbe un effetto dirompente sull’attività dei Consorzi. Analogo rischio si avrebbe nel caso in cui fosse confermato l’orientamento delle CTP di Grosseto e Siena relativo al mancato beneficio.</w:t>
      </w:r>
    </w:p>
    <w:p w14:paraId="6F0DF6F6" w14:textId="77777777" w:rsidR="008E248B" w:rsidRPr="008E248B" w:rsidRDefault="008E248B" w:rsidP="008E248B">
      <w:pPr>
        <w:tabs>
          <w:tab w:val="left" w:pos="3281"/>
        </w:tabs>
        <w:spacing w:after="0" w:line="360" w:lineRule="auto"/>
        <w:ind w:left="-142"/>
        <w:jc w:val="both"/>
        <w:rPr>
          <w:rFonts w:ascii="Garamond" w:hAnsi="Garamond" w:cs="Arial"/>
          <w:sz w:val="20"/>
          <w:szCs w:val="20"/>
        </w:rPr>
      </w:pPr>
    </w:p>
    <w:p w14:paraId="2831B4CC" w14:textId="46A602F9" w:rsidR="009320B7" w:rsidRDefault="00496589" w:rsidP="00F24EF6">
      <w:pPr>
        <w:tabs>
          <w:tab w:val="left" w:pos="3281"/>
        </w:tabs>
        <w:spacing w:after="0" w:line="360" w:lineRule="auto"/>
        <w:ind w:left="-142"/>
        <w:jc w:val="both"/>
        <w:rPr>
          <w:rFonts w:ascii="Garamond" w:hAnsi="Garamond" w:cs="Arial"/>
          <w:sz w:val="20"/>
          <w:szCs w:val="20"/>
        </w:rPr>
      </w:pPr>
      <w:bookmarkStart w:id="3" w:name="_Hlk86332816"/>
      <w:bookmarkEnd w:id="2"/>
      <w:r w:rsidRPr="001A045B">
        <w:rPr>
          <w:rFonts w:ascii="Garamond" w:eastAsia="Times New Roman" w:hAnsi="Garamond" w:cs="Arial"/>
          <w:b/>
          <w:bCs/>
          <w:i/>
          <w:iCs/>
          <w:color w:val="4472C4" w:themeColor="accent1"/>
          <w:sz w:val="20"/>
          <w:szCs w:val="20"/>
          <w:u w:val="single"/>
          <w:lang w:eastAsia="it-IT"/>
        </w:rPr>
        <w:t xml:space="preserve">Punto n. </w:t>
      </w:r>
      <w:r>
        <w:rPr>
          <w:rFonts w:ascii="Garamond" w:eastAsia="Times New Roman" w:hAnsi="Garamond" w:cs="Arial"/>
          <w:b/>
          <w:bCs/>
          <w:i/>
          <w:iCs/>
          <w:color w:val="4472C4" w:themeColor="accent1"/>
          <w:sz w:val="20"/>
          <w:szCs w:val="20"/>
          <w:u w:val="single"/>
          <w:lang w:eastAsia="it-IT"/>
        </w:rPr>
        <w:t>4</w:t>
      </w:r>
      <w:r w:rsidRPr="001A045B">
        <w:rPr>
          <w:rFonts w:ascii="Garamond" w:eastAsia="Times New Roman" w:hAnsi="Garamond" w:cs="Arial"/>
          <w:b/>
          <w:bCs/>
          <w:i/>
          <w:iCs/>
          <w:color w:val="4472C4" w:themeColor="accent1"/>
          <w:sz w:val="20"/>
          <w:szCs w:val="20"/>
          <w:u w:val="single"/>
          <w:lang w:eastAsia="it-IT"/>
        </w:rPr>
        <w:t xml:space="preserve"> all’ordine del giorno:</w:t>
      </w:r>
      <w:r>
        <w:rPr>
          <w:rFonts w:ascii="Garamond" w:eastAsia="Times New Roman" w:hAnsi="Garamond" w:cs="Arial"/>
          <w:b/>
          <w:bCs/>
          <w:i/>
          <w:iCs/>
          <w:color w:val="4472C4" w:themeColor="accent1"/>
          <w:sz w:val="20"/>
          <w:szCs w:val="20"/>
          <w:u w:val="single"/>
          <w:lang w:eastAsia="it-IT"/>
        </w:rPr>
        <w:t xml:space="preserve"> </w:t>
      </w:r>
      <w:bookmarkEnd w:id="3"/>
      <w:r w:rsidR="00DD67C8">
        <w:rPr>
          <w:rFonts w:ascii="Garamond" w:eastAsia="Times New Roman" w:hAnsi="Garamond" w:cs="Arial"/>
          <w:b/>
          <w:bCs/>
          <w:i/>
          <w:iCs/>
          <w:color w:val="4472C4" w:themeColor="accent1"/>
          <w:sz w:val="20"/>
          <w:szCs w:val="20"/>
          <w:u w:val="single"/>
          <w:lang w:eastAsia="it-IT"/>
        </w:rPr>
        <w:t>Situazione incassi contributi</w:t>
      </w:r>
    </w:p>
    <w:p w14:paraId="23AF91D5" w14:textId="12CBA2ED" w:rsidR="00DD67C8" w:rsidRDefault="00496589" w:rsidP="00AA0EEA">
      <w:pPr>
        <w:tabs>
          <w:tab w:val="left" w:pos="3281"/>
        </w:tabs>
        <w:spacing w:after="0" w:line="360" w:lineRule="auto"/>
        <w:ind w:left="-142"/>
        <w:jc w:val="both"/>
        <w:rPr>
          <w:rFonts w:ascii="Garamond" w:hAnsi="Garamond" w:cs="Arial"/>
          <w:sz w:val="20"/>
          <w:szCs w:val="20"/>
        </w:rPr>
      </w:pPr>
      <w:r w:rsidRPr="008900C5">
        <w:rPr>
          <w:rFonts w:ascii="Garamond" w:hAnsi="Garamond" w:cs="Arial"/>
          <w:b/>
          <w:bCs/>
          <w:sz w:val="20"/>
          <w:szCs w:val="20"/>
        </w:rPr>
        <w:t>Bellacchi</w:t>
      </w:r>
      <w:r>
        <w:rPr>
          <w:rFonts w:ascii="Garamond" w:hAnsi="Garamond" w:cs="Arial"/>
          <w:sz w:val="20"/>
          <w:szCs w:val="20"/>
        </w:rPr>
        <w:t xml:space="preserve"> </w:t>
      </w:r>
      <w:r w:rsidR="00DE746A">
        <w:rPr>
          <w:rFonts w:ascii="Garamond" w:hAnsi="Garamond" w:cs="Arial"/>
          <w:sz w:val="20"/>
          <w:szCs w:val="20"/>
        </w:rPr>
        <w:t xml:space="preserve">introduce l’argomento </w:t>
      </w:r>
      <w:r w:rsidR="00DD67C8">
        <w:rPr>
          <w:rFonts w:ascii="Garamond" w:hAnsi="Garamond" w:cs="Arial"/>
          <w:sz w:val="20"/>
          <w:szCs w:val="20"/>
        </w:rPr>
        <w:t xml:space="preserve">e chiama Cognata ad </w:t>
      </w:r>
      <w:r w:rsidR="00B36DEC">
        <w:rPr>
          <w:rFonts w:ascii="Garamond" w:hAnsi="Garamond" w:cs="Arial"/>
          <w:sz w:val="20"/>
          <w:szCs w:val="20"/>
        </w:rPr>
        <w:t>illustrare i dettagli</w:t>
      </w:r>
      <w:r w:rsidR="00DD67C8">
        <w:rPr>
          <w:rFonts w:ascii="Garamond" w:hAnsi="Garamond" w:cs="Arial"/>
          <w:sz w:val="20"/>
          <w:szCs w:val="20"/>
        </w:rPr>
        <w:t xml:space="preserve">. </w:t>
      </w:r>
    </w:p>
    <w:p w14:paraId="410109D3" w14:textId="0EC9EC50" w:rsidR="00DD67C8" w:rsidRDefault="00DD67C8" w:rsidP="00DD67C8">
      <w:pPr>
        <w:tabs>
          <w:tab w:val="left" w:pos="3281"/>
        </w:tabs>
        <w:spacing w:after="0" w:line="360" w:lineRule="auto"/>
        <w:ind w:left="-142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Cognata </w:t>
      </w:r>
      <w:r w:rsidRPr="00DD67C8">
        <w:rPr>
          <w:rFonts w:ascii="Garamond" w:hAnsi="Garamond" w:cs="Arial"/>
          <w:sz w:val="20"/>
          <w:szCs w:val="20"/>
        </w:rPr>
        <w:t>condivide lo schermo</w:t>
      </w:r>
      <w:r>
        <w:rPr>
          <w:rFonts w:ascii="Garamond" w:hAnsi="Garamond" w:cs="Arial"/>
          <w:b/>
          <w:bCs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>e procede a commentare i dati della tabella che riporta le riscossioni</w:t>
      </w:r>
      <w:r w:rsidR="00B36DEC">
        <w:rPr>
          <w:rFonts w:ascii="Garamond" w:hAnsi="Garamond" w:cs="Arial"/>
          <w:sz w:val="20"/>
          <w:szCs w:val="20"/>
        </w:rPr>
        <w:t xml:space="preserve">, distinte per annualità di riferimento, </w:t>
      </w:r>
      <w:r>
        <w:rPr>
          <w:rFonts w:ascii="Garamond" w:hAnsi="Garamond" w:cs="Arial"/>
          <w:sz w:val="20"/>
          <w:szCs w:val="20"/>
        </w:rPr>
        <w:t xml:space="preserve">all’11/4/2022. </w:t>
      </w:r>
    </w:p>
    <w:p w14:paraId="44A17264" w14:textId="424EE27F" w:rsidR="00EA1830" w:rsidRDefault="00863BED" w:rsidP="00AA0EEA">
      <w:pPr>
        <w:tabs>
          <w:tab w:val="left" w:pos="3281"/>
        </w:tabs>
        <w:spacing w:after="0" w:line="360" w:lineRule="auto"/>
        <w:ind w:left="-142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Zappalorti </w:t>
      </w:r>
      <w:r w:rsidR="00DD67C8">
        <w:rPr>
          <w:rFonts w:ascii="Garamond" w:hAnsi="Garamond" w:cs="Arial"/>
          <w:sz w:val="20"/>
          <w:szCs w:val="20"/>
        </w:rPr>
        <w:t xml:space="preserve">mette in evidenza l’andamento delle riscossioni precisando che l’anno 2016 è già iscritto a ruolo e notificato </w:t>
      </w:r>
      <w:r w:rsidR="00573606">
        <w:rPr>
          <w:rFonts w:ascii="Garamond" w:hAnsi="Garamond" w:cs="Arial"/>
          <w:sz w:val="20"/>
          <w:szCs w:val="20"/>
        </w:rPr>
        <w:t>e ciò che residua è il credito dopo l’attività dell’Agenzia delle Entrate Riscossione (ADER). Dal 2017 al 2021 i criteri di lettura sono omogenei. Per le annualità 2017 e 2018 è già stato inviato un sollecito bonario. Si nota il crollo delle riscossioni del contributo dell’annualità 2021 in scadenza nel 2022.</w:t>
      </w:r>
      <w:r w:rsidR="009B707C">
        <w:rPr>
          <w:rFonts w:ascii="Garamond" w:hAnsi="Garamond" w:cs="Arial"/>
          <w:sz w:val="20"/>
          <w:szCs w:val="20"/>
        </w:rPr>
        <w:t xml:space="preserve"> </w:t>
      </w:r>
      <w:r w:rsidR="00573606">
        <w:rPr>
          <w:rFonts w:ascii="Garamond" w:hAnsi="Garamond" w:cs="Arial"/>
          <w:sz w:val="20"/>
          <w:szCs w:val="20"/>
        </w:rPr>
        <w:t xml:space="preserve">Informa inoltre che, al fine di garantire </w:t>
      </w:r>
      <w:r w:rsidR="009B707C">
        <w:rPr>
          <w:rFonts w:ascii="Garamond" w:hAnsi="Garamond" w:cs="Arial"/>
          <w:sz w:val="20"/>
          <w:szCs w:val="20"/>
        </w:rPr>
        <w:t xml:space="preserve">adeguata </w:t>
      </w:r>
      <w:r w:rsidR="00573606">
        <w:rPr>
          <w:rFonts w:ascii="Garamond" w:hAnsi="Garamond" w:cs="Arial"/>
          <w:sz w:val="20"/>
          <w:szCs w:val="20"/>
        </w:rPr>
        <w:t xml:space="preserve">liquidità al Consorzio, sarà necessario emettere anticipatamente il contributo di bonifica 2022 </w:t>
      </w:r>
      <w:r w:rsidR="009B707C">
        <w:rPr>
          <w:rFonts w:ascii="Garamond" w:hAnsi="Garamond" w:cs="Arial"/>
          <w:sz w:val="20"/>
          <w:szCs w:val="20"/>
        </w:rPr>
        <w:t>considerato il fatto che le giacenze di fondi sul conto di tesoreria sono pressochè totalmente riconducibili a contributi erogati anticipatamente per progetti ministeriali con vincolo di destinazione. Propone pertanto di procedere all’attività di recupero dei crediti utilizzando società pr</w:t>
      </w:r>
      <w:r w:rsidR="00B36DEC">
        <w:rPr>
          <w:rFonts w:ascii="Garamond" w:hAnsi="Garamond" w:cs="Arial"/>
          <w:sz w:val="20"/>
          <w:szCs w:val="20"/>
        </w:rPr>
        <w:t>i</w:t>
      </w:r>
      <w:r w:rsidR="009B707C">
        <w:rPr>
          <w:rFonts w:ascii="Garamond" w:hAnsi="Garamond" w:cs="Arial"/>
          <w:sz w:val="20"/>
          <w:szCs w:val="20"/>
        </w:rPr>
        <w:t>vate iscritte nell’Albo dei concessionari pr</w:t>
      </w:r>
      <w:r w:rsidR="00204C73">
        <w:rPr>
          <w:rFonts w:ascii="Garamond" w:hAnsi="Garamond" w:cs="Arial"/>
          <w:sz w:val="20"/>
          <w:szCs w:val="20"/>
        </w:rPr>
        <w:t>e</w:t>
      </w:r>
      <w:r w:rsidR="009B707C">
        <w:rPr>
          <w:rFonts w:ascii="Garamond" w:hAnsi="Garamond" w:cs="Arial"/>
          <w:sz w:val="20"/>
          <w:szCs w:val="20"/>
        </w:rPr>
        <w:t>sso il MEF.</w:t>
      </w:r>
      <w:r w:rsidR="00204C73">
        <w:rPr>
          <w:rFonts w:ascii="Garamond" w:hAnsi="Garamond" w:cs="Arial"/>
          <w:sz w:val="20"/>
          <w:szCs w:val="20"/>
        </w:rPr>
        <w:t xml:space="preserve"> </w:t>
      </w:r>
      <w:r w:rsidR="00EA1830">
        <w:rPr>
          <w:rFonts w:ascii="Garamond" w:hAnsi="Garamond" w:cs="Arial"/>
          <w:sz w:val="20"/>
          <w:szCs w:val="20"/>
        </w:rPr>
        <w:t>Aspetto ancora più delicato riguarda il contributo irriguo perché il Consorzio continua a fornire acqua per irrigare a contribuenti morosi. Il contributo irriguo 2020 è stato incassato per il 70</w:t>
      </w:r>
      <w:r w:rsidR="00B36DEC">
        <w:rPr>
          <w:rFonts w:ascii="Garamond" w:hAnsi="Garamond" w:cs="Arial"/>
          <w:sz w:val="20"/>
          <w:szCs w:val="20"/>
        </w:rPr>
        <w:t>%</w:t>
      </w:r>
      <w:r w:rsidR="00EA1830">
        <w:rPr>
          <w:rFonts w:ascii="Garamond" w:hAnsi="Garamond" w:cs="Arial"/>
          <w:sz w:val="20"/>
          <w:szCs w:val="20"/>
        </w:rPr>
        <w:t xml:space="preserve"> e quello relativo al 2021 è stato inv</w:t>
      </w:r>
      <w:r w:rsidR="009E4989">
        <w:rPr>
          <w:rFonts w:ascii="Garamond" w:hAnsi="Garamond" w:cs="Arial"/>
          <w:sz w:val="20"/>
          <w:szCs w:val="20"/>
        </w:rPr>
        <w:t>i</w:t>
      </w:r>
      <w:r w:rsidR="00EA1830">
        <w:rPr>
          <w:rFonts w:ascii="Garamond" w:hAnsi="Garamond" w:cs="Arial"/>
          <w:sz w:val="20"/>
          <w:szCs w:val="20"/>
        </w:rPr>
        <w:t xml:space="preserve">ato </w:t>
      </w:r>
      <w:r w:rsidR="00B36DEC">
        <w:rPr>
          <w:rFonts w:ascii="Garamond" w:hAnsi="Garamond" w:cs="Arial"/>
          <w:sz w:val="20"/>
          <w:szCs w:val="20"/>
        </w:rPr>
        <w:t xml:space="preserve">ai contribuenti </w:t>
      </w:r>
      <w:r w:rsidR="00EA1830">
        <w:rPr>
          <w:rFonts w:ascii="Garamond" w:hAnsi="Garamond" w:cs="Arial"/>
          <w:sz w:val="20"/>
          <w:szCs w:val="20"/>
        </w:rPr>
        <w:t>da pochi giorni. Evidenzia che, in base al vigente regolamento irriguo, non è consentito sospendere l’erogazione dell’acqua ai morosi ma tale argomento va comunque affrontato</w:t>
      </w:r>
      <w:r w:rsidR="00B36DEC">
        <w:rPr>
          <w:rFonts w:ascii="Garamond" w:hAnsi="Garamond" w:cs="Arial"/>
          <w:sz w:val="20"/>
          <w:szCs w:val="20"/>
        </w:rPr>
        <w:t xml:space="preserve"> e chiarito</w:t>
      </w:r>
      <w:r w:rsidR="00EA1830">
        <w:rPr>
          <w:rFonts w:ascii="Garamond" w:hAnsi="Garamond" w:cs="Arial"/>
          <w:sz w:val="20"/>
          <w:szCs w:val="20"/>
        </w:rPr>
        <w:t>.</w:t>
      </w:r>
    </w:p>
    <w:p w14:paraId="2E866236" w14:textId="77777777" w:rsidR="00EA1830" w:rsidRDefault="00EA1830" w:rsidP="00AA0EEA">
      <w:pPr>
        <w:tabs>
          <w:tab w:val="left" w:pos="3281"/>
        </w:tabs>
        <w:spacing w:after="0" w:line="360" w:lineRule="auto"/>
        <w:ind w:left="-142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Bramerini </w:t>
      </w:r>
      <w:r w:rsidRPr="00EA1830">
        <w:rPr>
          <w:rFonts w:ascii="Garamond" w:hAnsi="Garamond" w:cs="Arial"/>
          <w:sz w:val="20"/>
          <w:szCs w:val="20"/>
        </w:rPr>
        <w:t>propone di procedere rapidamente alla modifica del vigente regolamento dell’irrigazione introducendo la possibilità di sospendere l’erogazione dell’acqua in caso di morosità</w:t>
      </w:r>
      <w:r>
        <w:rPr>
          <w:rFonts w:ascii="Garamond" w:hAnsi="Garamond" w:cs="Arial"/>
          <w:sz w:val="20"/>
          <w:szCs w:val="20"/>
        </w:rPr>
        <w:t>.</w:t>
      </w:r>
    </w:p>
    <w:p w14:paraId="5924722A" w14:textId="77777777" w:rsidR="005E4222" w:rsidRDefault="00EA1830" w:rsidP="00AA0EEA">
      <w:pPr>
        <w:tabs>
          <w:tab w:val="left" w:pos="3281"/>
        </w:tabs>
        <w:spacing w:after="0" w:line="360" w:lineRule="auto"/>
        <w:ind w:left="-142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Zappalorti </w:t>
      </w:r>
      <w:r w:rsidR="005E4222">
        <w:rPr>
          <w:rFonts w:ascii="Garamond" w:hAnsi="Garamond" w:cs="Arial"/>
          <w:sz w:val="20"/>
          <w:szCs w:val="20"/>
        </w:rPr>
        <w:t>dice che il Consorzio dovrà procedere, a breve, all’approvazione del Piano di classifica irriguo ed alla modifica del vigente regolamento irriguo.</w:t>
      </w:r>
    </w:p>
    <w:p w14:paraId="42745AF9" w14:textId="0DAB5C07" w:rsidR="005E4222" w:rsidRDefault="005E4222" w:rsidP="00AA0EEA">
      <w:pPr>
        <w:tabs>
          <w:tab w:val="left" w:pos="3281"/>
        </w:tabs>
        <w:spacing w:after="0" w:line="360" w:lineRule="auto"/>
        <w:ind w:left="-142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lastRenderedPageBreak/>
        <w:t xml:space="preserve">Bellacchi </w:t>
      </w:r>
      <w:r>
        <w:rPr>
          <w:rFonts w:ascii="Garamond" w:hAnsi="Garamond" w:cs="Arial"/>
          <w:sz w:val="20"/>
          <w:szCs w:val="20"/>
        </w:rPr>
        <w:t xml:space="preserve">dice che l’approvazione del Piano di classifica irriguo verrà sottoposta a breve all’Assemblea e che anche il regolamento irriguo sarà oggetto di modifica. Prima di avviare il procedimento di recupero dei crediti </w:t>
      </w:r>
      <w:r w:rsidR="00A53C00">
        <w:rPr>
          <w:rFonts w:ascii="Garamond" w:hAnsi="Garamond" w:cs="Arial"/>
          <w:sz w:val="20"/>
          <w:szCs w:val="20"/>
        </w:rPr>
        <w:t xml:space="preserve">ritiene importante </w:t>
      </w:r>
      <w:r>
        <w:rPr>
          <w:rFonts w:ascii="Garamond" w:hAnsi="Garamond" w:cs="Arial"/>
          <w:sz w:val="20"/>
          <w:szCs w:val="20"/>
        </w:rPr>
        <w:t xml:space="preserve"> coinvolgere ed informare le </w:t>
      </w:r>
      <w:r w:rsidR="00A53C00">
        <w:rPr>
          <w:rFonts w:ascii="Garamond" w:hAnsi="Garamond" w:cs="Arial"/>
          <w:sz w:val="20"/>
          <w:szCs w:val="20"/>
        </w:rPr>
        <w:t xml:space="preserve">tre </w:t>
      </w:r>
      <w:r>
        <w:rPr>
          <w:rFonts w:ascii="Garamond" w:hAnsi="Garamond" w:cs="Arial"/>
          <w:sz w:val="20"/>
          <w:szCs w:val="20"/>
        </w:rPr>
        <w:t>organizzazioni agricole.</w:t>
      </w:r>
    </w:p>
    <w:p w14:paraId="72B94660" w14:textId="6E0E8754" w:rsidR="00EA3E19" w:rsidRDefault="005E4222" w:rsidP="00AA0EEA">
      <w:pPr>
        <w:tabs>
          <w:tab w:val="left" w:pos="3281"/>
        </w:tabs>
        <w:spacing w:after="0" w:line="360" w:lineRule="auto"/>
        <w:ind w:left="-142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Zappalorti </w:t>
      </w:r>
      <w:r>
        <w:rPr>
          <w:rFonts w:ascii="Garamond" w:hAnsi="Garamond" w:cs="Arial"/>
          <w:sz w:val="20"/>
          <w:szCs w:val="20"/>
        </w:rPr>
        <w:t xml:space="preserve">assicura che </w:t>
      </w:r>
      <w:r w:rsidR="00EA3E19">
        <w:rPr>
          <w:rFonts w:ascii="Garamond" w:hAnsi="Garamond" w:cs="Arial"/>
          <w:sz w:val="20"/>
          <w:szCs w:val="20"/>
        </w:rPr>
        <w:t xml:space="preserve">già dai prossimi giorni inizieranno le attività di recupero dei crediti </w:t>
      </w:r>
      <w:r w:rsidR="00A53C00">
        <w:rPr>
          <w:rFonts w:ascii="Garamond" w:hAnsi="Garamond" w:cs="Arial"/>
          <w:sz w:val="20"/>
          <w:szCs w:val="20"/>
        </w:rPr>
        <w:t xml:space="preserve">del contributo irriguo </w:t>
      </w:r>
      <w:r w:rsidR="00EA3E19">
        <w:rPr>
          <w:rFonts w:ascii="Garamond" w:hAnsi="Garamond" w:cs="Arial"/>
          <w:sz w:val="20"/>
          <w:szCs w:val="20"/>
        </w:rPr>
        <w:t>inviando un primo sollecito ai morosi</w:t>
      </w:r>
      <w:r w:rsidR="00A53C00">
        <w:rPr>
          <w:rFonts w:ascii="Garamond" w:hAnsi="Garamond" w:cs="Arial"/>
          <w:sz w:val="20"/>
          <w:szCs w:val="20"/>
        </w:rPr>
        <w:t xml:space="preserve"> a mezzo raccomandata o PEC</w:t>
      </w:r>
      <w:r w:rsidR="00EA3E19">
        <w:rPr>
          <w:rFonts w:ascii="Garamond" w:hAnsi="Garamond" w:cs="Arial"/>
          <w:sz w:val="20"/>
          <w:szCs w:val="20"/>
        </w:rPr>
        <w:t>. È importante che passi ben chiaro il concetto che è necessario procedere rapidamente al recupero dei crediti senza lasciar passare troppo tempo fra la scadenza dell’avviso bonario e l’avvio del recupero coattivo.</w:t>
      </w:r>
      <w:r w:rsidR="007F7CAC">
        <w:rPr>
          <w:rFonts w:ascii="Garamond" w:hAnsi="Garamond" w:cs="Arial"/>
          <w:sz w:val="20"/>
          <w:szCs w:val="20"/>
        </w:rPr>
        <w:t xml:space="preserve"> </w:t>
      </w:r>
      <w:r w:rsidR="00565465">
        <w:rPr>
          <w:rFonts w:ascii="Garamond" w:hAnsi="Garamond" w:cs="Arial"/>
          <w:sz w:val="20"/>
          <w:szCs w:val="20"/>
        </w:rPr>
        <w:t>Informa che entro il mese di luglio dovrebbe essere avviata l’attività di recupero coattivo dei crediti mediante la società privata. Precisa infine</w:t>
      </w:r>
      <w:r w:rsidR="007F7CAC">
        <w:rPr>
          <w:rFonts w:ascii="Garamond" w:hAnsi="Garamond" w:cs="Arial"/>
          <w:sz w:val="20"/>
          <w:szCs w:val="20"/>
        </w:rPr>
        <w:t xml:space="preserve"> che del credito relativo al </w:t>
      </w:r>
      <w:r w:rsidR="00A53C00">
        <w:rPr>
          <w:rFonts w:ascii="Garamond" w:hAnsi="Garamond" w:cs="Arial"/>
          <w:sz w:val="20"/>
          <w:szCs w:val="20"/>
        </w:rPr>
        <w:t xml:space="preserve">contributo di bonifica </w:t>
      </w:r>
      <w:r w:rsidR="007F7CAC">
        <w:rPr>
          <w:rFonts w:ascii="Garamond" w:hAnsi="Garamond" w:cs="Arial"/>
          <w:sz w:val="20"/>
          <w:szCs w:val="20"/>
        </w:rPr>
        <w:t>2021 circa 1 milione proviene da Comuni ed Enti pubblici.</w:t>
      </w:r>
    </w:p>
    <w:p w14:paraId="72ABC3CE" w14:textId="19360EA9" w:rsidR="00EA3E19" w:rsidRDefault="00EA3E19" w:rsidP="00AA0EEA">
      <w:pPr>
        <w:tabs>
          <w:tab w:val="left" w:pos="3281"/>
        </w:tabs>
        <w:spacing w:after="0" w:line="360" w:lineRule="auto"/>
        <w:ind w:left="-142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Bramerini </w:t>
      </w:r>
      <w:r>
        <w:rPr>
          <w:rFonts w:ascii="Garamond" w:hAnsi="Garamond" w:cs="Arial"/>
          <w:sz w:val="20"/>
          <w:szCs w:val="20"/>
        </w:rPr>
        <w:t xml:space="preserve">concorda con quanto proposto e, nel rispetto di eventuali situazioni di difficoltà </w:t>
      </w:r>
      <w:r w:rsidR="007F7CAC">
        <w:rPr>
          <w:rFonts w:ascii="Garamond" w:hAnsi="Garamond" w:cs="Arial"/>
          <w:sz w:val="20"/>
          <w:szCs w:val="20"/>
        </w:rPr>
        <w:t xml:space="preserve">temporanea </w:t>
      </w:r>
      <w:r>
        <w:rPr>
          <w:rFonts w:ascii="Garamond" w:hAnsi="Garamond" w:cs="Arial"/>
          <w:sz w:val="20"/>
          <w:szCs w:val="20"/>
        </w:rPr>
        <w:t xml:space="preserve">o indigenza, è necessario procedere rapidamente. </w:t>
      </w:r>
      <w:r w:rsidR="009E235B">
        <w:rPr>
          <w:rFonts w:ascii="Garamond" w:hAnsi="Garamond" w:cs="Arial"/>
          <w:sz w:val="20"/>
          <w:szCs w:val="20"/>
        </w:rPr>
        <w:t xml:space="preserve">Suggerisce </w:t>
      </w:r>
      <w:r w:rsidR="00565465">
        <w:rPr>
          <w:rFonts w:ascii="Garamond" w:hAnsi="Garamond" w:cs="Arial"/>
          <w:sz w:val="20"/>
          <w:szCs w:val="20"/>
        </w:rPr>
        <w:t xml:space="preserve">di inviare </w:t>
      </w:r>
      <w:r w:rsidR="009E235B">
        <w:rPr>
          <w:rFonts w:ascii="Garamond" w:hAnsi="Garamond" w:cs="Arial"/>
          <w:sz w:val="20"/>
          <w:szCs w:val="20"/>
        </w:rPr>
        <w:t xml:space="preserve">una prima lettera raccomandata o PEC di sollecito </w:t>
      </w:r>
      <w:r w:rsidR="00565465">
        <w:rPr>
          <w:rFonts w:ascii="Garamond" w:hAnsi="Garamond" w:cs="Arial"/>
          <w:sz w:val="20"/>
          <w:szCs w:val="20"/>
        </w:rPr>
        <w:t>per poi passare al recupero coattivo mediante legale o società di recupero iscritta all’Albo del MEF. Ritiene importante incontrare rapidamente le associazioni agricole per informarle dell’avvio dell’attività di recupero e dell’esigenza di modifica del regolamento dell’irrigazione.</w:t>
      </w:r>
    </w:p>
    <w:p w14:paraId="49DD25DD" w14:textId="0CB9AA88" w:rsidR="00565465" w:rsidRDefault="00565465" w:rsidP="00AA0EEA">
      <w:pPr>
        <w:tabs>
          <w:tab w:val="left" w:pos="3281"/>
        </w:tabs>
        <w:spacing w:after="0" w:line="360" w:lineRule="auto"/>
        <w:ind w:left="-142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Carapelli </w:t>
      </w:r>
      <w:r w:rsidRPr="00565465">
        <w:rPr>
          <w:rFonts w:ascii="Garamond" w:hAnsi="Garamond" w:cs="Arial"/>
          <w:sz w:val="20"/>
          <w:szCs w:val="20"/>
        </w:rPr>
        <w:t>co</w:t>
      </w:r>
      <w:r>
        <w:rPr>
          <w:rFonts w:ascii="Garamond" w:hAnsi="Garamond" w:cs="Arial"/>
          <w:sz w:val="20"/>
          <w:szCs w:val="20"/>
        </w:rPr>
        <w:t>ndivide quanto proposto al fine di evitare crisi di liquidità del Consorzio.</w:t>
      </w:r>
    </w:p>
    <w:p w14:paraId="49CFDE99" w14:textId="3F30C400" w:rsidR="00565465" w:rsidRDefault="009A1EF0" w:rsidP="00AA0EEA">
      <w:pPr>
        <w:tabs>
          <w:tab w:val="left" w:pos="3281"/>
        </w:tabs>
        <w:spacing w:after="0" w:line="360" w:lineRule="auto"/>
        <w:ind w:left="-142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>Bramerini</w:t>
      </w:r>
      <w:r w:rsidR="000C77AA" w:rsidRPr="000C77AA">
        <w:rPr>
          <w:rFonts w:ascii="Garamond" w:hAnsi="Garamond" w:cs="Arial"/>
          <w:sz w:val="20"/>
          <w:szCs w:val="20"/>
        </w:rPr>
        <w:t>,</w:t>
      </w:r>
      <w:r>
        <w:rPr>
          <w:rFonts w:ascii="Garamond" w:hAnsi="Garamond" w:cs="Arial"/>
          <w:b/>
          <w:bCs/>
          <w:sz w:val="20"/>
          <w:szCs w:val="20"/>
        </w:rPr>
        <w:t xml:space="preserve"> </w:t>
      </w:r>
      <w:r w:rsidR="000C77AA">
        <w:rPr>
          <w:rFonts w:ascii="Garamond" w:hAnsi="Garamond" w:cs="Arial"/>
          <w:sz w:val="20"/>
          <w:szCs w:val="20"/>
        </w:rPr>
        <w:t>pur consapevole che la competenza di tale attività non è specificamente assembleare</w:t>
      </w:r>
      <w:r w:rsidR="000C77AA">
        <w:rPr>
          <w:rFonts w:ascii="Garamond" w:hAnsi="Garamond" w:cs="Arial"/>
          <w:sz w:val="20"/>
          <w:szCs w:val="20"/>
        </w:rPr>
        <w:t xml:space="preserve">, </w:t>
      </w:r>
      <w:r>
        <w:rPr>
          <w:rFonts w:ascii="Garamond" w:hAnsi="Garamond" w:cs="Arial"/>
          <w:sz w:val="20"/>
          <w:szCs w:val="20"/>
        </w:rPr>
        <w:t xml:space="preserve">suggerisce </w:t>
      </w:r>
      <w:r w:rsidR="000C77AA">
        <w:rPr>
          <w:rFonts w:ascii="Garamond" w:hAnsi="Garamond" w:cs="Arial"/>
          <w:sz w:val="20"/>
          <w:szCs w:val="20"/>
        </w:rPr>
        <w:t>di effettuare una specifica comunicazione a tutti i membri</w:t>
      </w:r>
      <w:r w:rsidR="000C77AA">
        <w:rPr>
          <w:rFonts w:ascii="Garamond" w:hAnsi="Garamond" w:cs="Arial"/>
          <w:sz w:val="20"/>
          <w:szCs w:val="20"/>
        </w:rPr>
        <w:t xml:space="preserve"> dell’Assemblea consortile </w:t>
      </w:r>
      <w:r>
        <w:rPr>
          <w:rFonts w:ascii="Garamond" w:hAnsi="Garamond" w:cs="Arial"/>
          <w:sz w:val="20"/>
          <w:szCs w:val="20"/>
        </w:rPr>
        <w:t>in fase di approvazione del Bilancio dell’esercizio</w:t>
      </w:r>
      <w:r w:rsidR="00A53C00">
        <w:rPr>
          <w:rFonts w:ascii="Garamond" w:hAnsi="Garamond" w:cs="Arial"/>
          <w:sz w:val="20"/>
          <w:szCs w:val="20"/>
        </w:rPr>
        <w:t xml:space="preserve"> al 31.12.2021</w:t>
      </w:r>
      <w:r w:rsidR="000C77AA">
        <w:rPr>
          <w:rFonts w:ascii="Garamond" w:hAnsi="Garamond" w:cs="Arial"/>
          <w:sz w:val="20"/>
          <w:szCs w:val="20"/>
        </w:rPr>
        <w:t>.</w:t>
      </w:r>
    </w:p>
    <w:p w14:paraId="200683BF" w14:textId="705B983C" w:rsidR="00C82093" w:rsidRDefault="00E27AB5" w:rsidP="00C82093">
      <w:pPr>
        <w:tabs>
          <w:tab w:val="left" w:pos="3281"/>
        </w:tabs>
        <w:spacing w:after="0" w:line="360" w:lineRule="auto"/>
        <w:ind w:left="-142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>Bellacchi</w:t>
      </w:r>
      <w:r w:rsidR="000C77AA">
        <w:rPr>
          <w:rFonts w:ascii="Garamond" w:hAnsi="Garamond" w:cs="Arial"/>
          <w:b/>
          <w:bCs/>
          <w:sz w:val="20"/>
          <w:szCs w:val="20"/>
        </w:rPr>
        <w:t xml:space="preserve"> </w:t>
      </w:r>
      <w:r w:rsidR="000C77AA">
        <w:rPr>
          <w:rFonts w:ascii="Garamond" w:hAnsi="Garamond" w:cs="Arial"/>
          <w:sz w:val="20"/>
          <w:szCs w:val="20"/>
        </w:rPr>
        <w:t xml:space="preserve">informa che gli argomenti indicati ai punti 5) </w:t>
      </w:r>
      <w:r w:rsidR="000C77AA" w:rsidRPr="000C77AA">
        <w:rPr>
          <w:rFonts w:ascii="Garamond" w:hAnsi="Garamond" w:cs="Arial"/>
          <w:sz w:val="20"/>
          <w:szCs w:val="20"/>
        </w:rPr>
        <w:t xml:space="preserve">e 6) </w:t>
      </w:r>
      <w:r w:rsidR="000C77AA">
        <w:rPr>
          <w:rFonts w:ascii="Garamond" w:hAnsi="Garamond" w:cs="Arial"/>
          <w:sz w:val="20"/>
          <w:szCs w:val="20"/>
        </w:rPr>
        <w:t xml:space="preserve">si considerano </w:t>
      </w:r>
      <w:r w:rsidR="000C77AA" w:rsidRPr="000C77AA">
        <w:rPr>
          <w:rFonts w:ascii="Garamond" w:hAnsi="Garamond" w:cs="Arial"/>
          <w:sz w:val="20"/>
          <w:szCs w:val="20"/>
        </w:rPr>
        <w:t>già stati discussi all’interno del punto 4 e i presenti concordano</w:t>
      </w:r>
      <w:r w:rsidR="000C77AA">
        <w:rPr>
          <w:rFonts w:ascii="Garamond" w:hAnsi="Garamond" w:cs="Arial"/>
          <w:sz w:val="20"/>
          <w:szCs w:val="20"/>
        </w:rPr>
        <w:t>.</w:t>
      </w:r>
    </w:p>
    <w:p w14:paraId="24368892" w14:textId="43D0101A" w:rsidR="00C82093" w:rsidRDefault="00C82093" w:rsidP="00C82093">
      <w:pPr>
        <w:tabs>
          <w:tab w:val="left" w:pos="3281"/>
        </w:tabs>
        <w:spacing w:after="0" w:line="360" w:lineRule="auto"/>
        <w:ind w:left="-142"/>
        <w:jc w:val="both"/>
        <w:rPr>
          <w:rFonts w:ascii="Garamond" w:hAnsi="Garamond" w:cs="Arial"/>
          <w:b/>
          <w:bCs/>
          <w:sz w:val="20"/>
          <w:szCs w:val="20"/>
        </w:rPr>
      </w:pPr>
      <w:r w:rsidRPr="009B602C">
        <w:rPr>
          <w:rFonts w:ascii="Garamond" w:hAnsi="Garamond" w:cs="Arial"/>
          <w:sz w:val="20"/>
          <w:szCs w:val="20"/>
        </w:rPr>
        <w:t>Dopo ampio dibattito sui punti che precedono l’Ufficio di Presidenza prende atto delle comunicazioni e approva quanto proposto dal Presidente</w:t>
      </w:r>
      <w:r>
        <w:rPr>
          <w:rFonts w:ascii="Garamond" w:hAnsi="Garamond" w:cs="Arial"/>
          <w:b/>
          <w:bCs/>
          <w:sz w:val="20"/>
          <w:szCs w:val="20"/>
        </w:rPr>
        <w:t>.</w:t>
      </w:r>
    </w:p>
    <w:p w14:paraId="7025E8E1" w14:textId="5E482701" w:rsidR="00F06D31" w:rsidRDefault="000C77AA" w:rsidP="00A965D8">
      <w:pPr>
        <w:tabs>
          <w:tab w:val="left" w:pos="3281"/>
        </w:tabs>
        <w:spacing w:after="0" w:line="360" w:lineRule="auto"/>
        <w:ind w:left="-142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>
        <w:rPr>
          <w:rFonts w:ascii="Garamond" w:hAnsi="Garamond" w:cs="Arial"/>
          <w:sz w:val="20"/>
          <w:szCs w:val="20"/>
        </w:rPr>
        <w:t>Esauriti tutti i punti posti all’ordine del giorno</w:t>
      </w:r>
      <w:r w:rsidR="00A53C00">
        <w:rPr>
          <w:rFonts w:ascii="Garamond" w:hAnsi="Garamond" w:cs="Arial"/>
          <w:sz w:val="20"/>
          <w:szCs w:val="20"/>
        </w:rPr>
        <w:t>,</w:t>
      </w:r>
      <w:r>
        <w:rPr>
          <w:rFonts w:ascii="Garamond" w:hAnsi="Garamond" w:cs="Arial"/>
          <w:sz w:val="20"/>
          <w:szCs w:val="20"/>
        </w:rPr>
        <w:t xml:space="preserve"> </w:t>
      </w:r>
      <w:r w:rsidR="00A53C00">
        <w:rPr>
          <w:rFonts w:ascii="Garamond" w:hAnsi="Garamond" w:cs="Arial"/>
          <w:sz w:val="20"/>
          <w:szCs w:val="20"/>
        </w:rPr>
        <w:t xml:space="preserve">preso atto che </w:t>
      </w:r>
      <w:r>
        <w:rPr>
          <w:rFonts w:ascii="Garamond" w:hAnsi="Garamond" w:cs="Arial"/>
          <w:sz w:val="20"/>
          <w:szCs w:val="20"/>
        </w:rPr>
        <w:t>nessun</w:t>
      </w:r>
      <w:r w:rsidR="00A53C00">
        <w:rPr>
          <w:rFonts w:ascii="Garamond" w:hAnsi="Garamond" w:cs="Arial"/>
          <w:sz w:val="20"/>
          <w:szCs w:val="20"/>
        </w:rPr>
        <w:t>’</w:t>
      </w:r>
      <w:r>
        <w:rPr>
          <w:rFonts w:ascii="Garamond" w:hAnsi="Garamond" w:cs="Arial"/>
          <w:sz w:val="20"/>
          <w:szCs w:val="20"/>
        </w:rPr>
        <w:t xml:space="preserve">altro </w:t>
      </w:r>
      <w:r w:rsidR="00A53C00">
        <w:rPr>
          <w:rFonts w:ascii="Garamond" w:hAnsi="Garamond" w:cs="Arial"/>
          <w:sz w:val="20"/>
          <w:szCs w:val="20"/>
        </w:rPr>
        <w:t>ha</w:t>
      </w:r>
      <w:r>
        <w:rPr>
          <w:rFonts w:ascii="Garamond" w:hAnsi="Garamond" w:cs="Arial"/>
          <w:sz w:val="20"/>
          <w:szCs w:val="20"/>
        </w:rPr>
        <w:t xml:space="preserve"> chiesto la parola</w:t>
      </w:r>
      <w:r w:rsidR="00A53C00">
        <w:rPr>
          <w:rFonts w:ascii="Garamond" w:hAnsi="Garamond" w:cs="Arial"/>
          <w:sz w:val="20"/>
          <w:szCs w:val="20"/>
        </w:rPr>
        <w:t>,</w:t>
      </w:r>
      <w:r>
        <w:rPr>
          <w:rFonts w:ascii="Garamond" w:hAnsi="Garamond" w:cs="Arial"/>
          <w:sz w:val="20"/>
          <w:szCs w:val="20"/>
        </w:rPr>
        <w:t xml:space="preserve"> </w:t>
      </w:r>
      <w:r w:rsidR="00C82093">
        <w:rPr>
          <w:rFonts w:ascii="Garamond" w:hAnsi="Garamond" w:cs="Arial"/>
          <w:sz w:val="20"/>
          <w:szCs w:val="20"/>
        </w:rPr>
        <w:t>il Presidente</w:t>
      </w:r>
      <w:r w:rsidR="00E27AB5">
        <w:rPr>
          <w:rFonts w:ascii="Garamond" w:eastAsia="Times New Roman" w:hAnsi="Garamond" w:cs="Arial"/>
          <w:sz w:val="20"/>
          <w:szCs w:val="20"/>
          <w:lang w:eastAsia="it-IT"/>
        </w:rPr>
        <w:t xml:space="preserve"> </w:t>
      </w:r>
      <w:r w:rsidR="00147701">
        <w:rPr>
          <w:rFonts w:ascii="Garamond" w:eastAsia="Times New Roman" w:hAnsi="Garamond" w:cs="Arial"/>
          <w:sz w:val="20"/>
          <w:szCs w:val="20"/>
          <w:lang w:eastAsia="it-IT"/>
        </w:rPr>
        <w:t>ringrazia i partecipanti</w:t>
      </w:r>
      <w:r w:rsidR="002C515C">
        <w:rPr>
          <w:rFonts w:ascii="Garamond" w:eastAsia="Times New Roman" w:hAnsi="Garamond" w:cs="Arial"/>
          <w:sz w:val="20"/>
          <w:szCs w:val="20"/>
          <w:lang w:eastAsia="it-IT"/>
        </w:rPr>
        <w:t>, ricorda che l’</w:t>
      </w:r>
      <w:r w:rsidR="006D2C05">
        <w:rPr>
          <w:rFonts w:ascii="Garamond" w:eastAsia="Times New Roman" w:hAnsi="Garamond" w:cs="Arial"/>
          <w:sz w:val="20"/>
          <w:szCs w:val="20"/>
          <w:lang w:eastAsia="it-IT"/>
        </w:rPr>
        <w:t>U</w:t>
      </w:r>
      <w:r w:rsidR="002C515C">
        <w:rPr>
          <w:rFonts w:ascii="Garamond" w:eastAsia="Times New Roman" w:hAnsi="Garamond" w:cs="Arial"/>
          <w:sz w:val="20"/>
          <w:szCs w:val="20"/>
          <w:lang w:eastAsia="it-IT"/>
        </w:rPr>
        <w:t xml:space="preserve">fficio si riunirà nuovamente il giorno </w:t>
      </w:r>
      <w:r w:rsidR="009A0024">
        <w:rPr>
          <w:rFonts w:ascii="Garamond" w:eastAsia="Times New Roman" w:hAnsi="Garamond" w:cs="Arial"/>
          <w:sz w:val="20"/>
          <w:szCs w:val="20"/>
          <w:lang w:eastAsia="it-IT"/>
        </w:rPr>
        <w:t>12.5.</w:t>
      </w:r>
      <w:r w:rsidR="00E27AB5">
        <w:rPr>
          <w:rFonts w:ascii="Garamond" w:eastAsia="Times New Roman" w:hAnsi="Garamond" w:cs="Arial"/>
          <w:sz w:val="20"/>
          <w:szCs w:val="20"/>
          <w:lang w:eastAsia="it-IT"/>
        </w:rPr>
        <w:t>2022</w:t>
      </w:r>
      <w:r w:rsidR="002C515C">
        <w:rPr>
          <w:rFonts w:ascii="Garamond" w:eastAsia="Times New Roman" w:hAnsi="Garamond" w:cs="Arial"/>
          <w:sz w:val="20"/>
          <w:szCs w:val="20"/>
          <w:lang w:eastAsia="it-IT"/>
        </w:rPr>
        <w:t xml:space="preserve"> alle 15:00</w:t>
      </w:r>
      <w:r w:rsidR="00865DA4">
        <w:rPr>
          <w:rFonts w:ascii="Garamond" w:eastAsia="Times New Roman" w:hAnsi="Garamond" w:cs="Arial"/>
          <w:sz w:val="20"/>
          <w:szCs w:val="20"/>
          <w:lang w:eastAsia="it-IT"/>
        </w:rPr>
        <w:t xml:space="preserve"> </w:t>
      </w:r>
      <w:r w:rsidR="00147701">
        <w:rPr>
          <w:rFonts w:ascii="Garamond" w:eastAsia="Times New Roman" w:hAnsi="Garamond" w:cs="Arial"/>
          <w:sz w:val="20"/>
          <w:szCs w:val="20"/>
          <w:lang w:eastAsia="it-IT"/>
        </w:rPr>
        <w:t xml:space="preserve">e </w:t>
      </w:r>
      <w:r w:rsidR="00F06D31" w:rsidRPr="009C7AC8">
        <w:rPr>
          <w:rFonts w:ascii="Garamond" w:eastAsia="Times New Roman" w:hAnsi="Garamond" w:cs="Arial"/>
          <w:sz w:val="20"/>
          <w:szCs w:val="20"/>
          <w:lang w:eastAsia="it-IT"/>
        </w:rPr>
        <w:t xml:space="preserve">dichiara chiusa la seduta alle ore </w:t>
      </w:r>
      <w:r w:rsidR="00F62F1D">
        <w:rPr>
          <w:rFonts w:ascii="Garamond" w:eastAsia="Times New Roman" w:hAnsi="Garamond" w:cs="Arial"/>
          <w:sz w:val="20"/>
          <w:szCs w:val="20"/>
          <w:lang w:eastAsia="it-IT"/>
        </w:rPr>
        <w:t>1</w:t>
      </w:r>
      <w:r w:rsidR="00E27AB5">
        <w:rPr>
          <w:rFonts w:ascii="Garamond" w:eastAsia="Times New Roman" w:hAnsi="Garamond" w:cs="Arial"/>
          <w:sz w:val="20"/>
          <w:szCs w:val="20"/>
          <w:lang w:eastAsia="it-IT"/>
        </w:rPr>
        <w:t>6</w:t>
      </w:r>
      <w:r w:rsidR="002C515C">
        <w:rPr>
          <w:rFonts w:ascii="Garamond" w:eastAsia="Times New Roman" w:hAnsi="Garamond" w:cs="Arial"/>
          <w:sz w:val="20"/>
          <w:szCs w:val="20"/>
          <w:lang w:eastAsia="it-IT"/>
        </w:rPr>
        <w:t>:</w:t>
      </w:r>
      <w:r w:rsidR="009A0024">
        <w:rPr>
          <w:rFonts w:ascii="Garamond" w:eastAsia="Times New Roman" w:hAnsi="Garamond" w:cs="Arial"/>
          <w:sz w:val="20"/>
          <w:szCs w:val="20"/>
          <w:lang w:eastAsia="it-IT"/>
        </w:rPr>
        <w:t>27</w:t>
      </w:r>
      <w:r w:rsidR="00F06D31" w:rsidRPr="009C7AC8">
        <w:rPr>
          <w:rFonts w:ascii="Garamond" w:eastAsia="Times New Roman" w:hAnsi="Garamond" w:cs="Arial"/>
          <w:sz w:val="20"/>
          <w:szCs w:val="20"/>
          <w:lang w:eastAsia="it-IT"/>
        </w:rPr>
        <w:t>.</w:t>
      </w:r>
      <w:r w:rsidR="00F06D31" w:rsidRPr="00640395">
        <w:rPr>
          <w:rFonts w:ascii="Garamond" w:eastAsia="Times New Roman" w:hAnsi="Garamond" w:cs="Arial"/>
          <w:sz w:val="20"/>
          <w:szCs w:val="20"/>
          <w:lang w:eastAsia="it-IT"/>
        </w:rPr>
        <w:t xml:space="preserve"> </w:t>
      </w:r>
    </w:p>
    <w:p w14:paraId="773DE87C" w14:textId="77777777" w:rsidR="006D2C05" w:rsidRDefault="006D2C05" w:rsidP="00A965D8">
      <w:pPr>
        <w:tabs>
          <w:tab w:val="left" w:pos="3281"/>
        </w:tabs>
        <w:spacing w:after="0" w:line="360" w:lineRule="auto"/>
        <w:ind w:left="-142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</w:p>
    <w:p w14:paraId="07DB064A" w14:textId="77777777" w:rsidR="00F06D31" w:rsidRPr="00640395" w:rsidRDefault="00F06D31" w:rsidP="00F06D31">
      <w:pPr>
        <w:tabs>
          <w:tab w:val="left" w:pos="3281"/>
        </w:tabs>
        <w:spacing w:after="0" w:line="360" w:lineRule="auto"/>
        <w:ind w:left="-142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640395">
        <w:rPr>
          <w:rFonts w:ascii="Garamond" w:eastAsia="Times New Roman" w:hAnsi="Garamond" w:cs="Arial"/>
          <w:sz w:val="20"/>
          <w:szCs w:val="20"/>
          <w:lang w:eastAsia="it-IT"/>
        </w:rPr>
        <w:t xml:space="preserve">   </w:t>
      </w:r>
      <w:r w:rsidR="00E55F88" w:rsidRPr="00640395">
        <w:rPr>
          <w:rFonts w:ascii="Garamond" w:eastAsia="Times New Roman" w:hAnsi="Garamond" w:cs="Arial"/>
          <w:sz w:val="20"/>
          <w:szCs w:val="20"/>
          <w:lang w:eastAsia="it-IT"/>
        </w:rPr>
        <w:t xml:space="preserve">    </w:t>
      </w:r>
      <w:r w:rsidRPr="00640395">
        <w:rPr>
          <w:rFonts w:ascii="Garamond" w:eastAsia="Times New Roman" w:hAnsi="Garamond" w:cs="Arial"/>
          <w:sz w:val="20"/>
          <w:szCs w:val="20"/>
          <w:lang w:eastAsia="it-IT"/>
        </w:rPr>
        <w:t xml:space="preserve">  IL SEGRETARIO</w:t>
      </w:r>
      <w:r w:rsidRPr="00640395">
        <w:rPr>
          <w:rFonts w:ascii="Garamond" w:eastAsia="Times New Roman" w:hAnsi="Garamond" w:cs="Arial"/>
          <w:sz w:val="20"/>
          <w:szCs w:val="20"/>
          <w:lang w:eastAsia="it-IT"/>
        </w:rPr>
        <w:tab/>
      </w:r>
      <w:r w:rsidRPr="00640395">
        <w:rPr>
          <w:rFonts w:ascii="Garamond" w:eastAsia="Times New Roman" w:hAnsi="Garamond" w:cs="Arial"/>
          <w:sz w:val="20"/>
          <w:szCs w:val="20"/>
          <w:lang w:eastAsia="it-IT"/>
        </w:rPr>
        <w:tab/>
      </w:r>
      <w:r w:rsidRPr="00640395">
        <w:rPr>
          <w:rFonts w:ascii="Garamond" w:eastAsia="Times New Roman" w:hAnsi="Garamond" w:cs="Arial"/>
          <w:sz w:val="20"/>
          <w:szCs w:val="20"/>
          <w:lang w:eastAsia="it-IT"/>
        </w:rPr>
        <w:tab/>
      </w:r>
      <w:r w:rsidRPr="00640395">
        <w:rPr>
          <w:rFonts w:ascii="Garamond" w:eastAsia="Times New Roman" w:hAnsi="Garamond" w:cs="Arial"/>
          <w:sz w:val="20"/>
          <w:szCs w:val="20"/>
          <w:lang w:eastAsia="it-IT"/>
        </w:rPr>
        <w:tab/>
      </w:r>
      <w:r w:rsidRPr="00640395">
        <w:rPr>
          <w:rFonts w:ascii="Garamond" w:eastAsia="Times New Roman" w:hAnsi="Garamond" w:cs="Arial"/>
          <w:sz w:val="20"/>
          <w:szCs w:val="20"/>
          <w:lang w:eastAsia="it-IT"/>
        </w:rPr>
        <w:tab/>
      </w:r>
      <w:r w:rsidRPr="00640395">
        <w:rPr>
          <w:rFonts w:ascii="Garamond" w:eastAsia="Times New Roman" w:hAnsi="Garamond" w:cs="Arial"/>
          <w:sz w:val="20"/>
          <w:szCs w:val="20"/>
          <w:lang w:eastAsia="it-IT"/>
        </w:rPr>
        <w:tab/>
      </w:r>
      <w:r w:rsidRPr="00640395">
        <w:rPr>
          <w:rFonts w:ascii="Garamond" w:eastAsia="Times New Roman" w:hAnsi="Garamond" w:cs="Arial"/>
          <w:sz w:val="20"/>
          <w:szCs w:val="20"/>
          <w:lang w:eastAsia="it-IT"/>
        </w:rPr>
        <w:tab/>
        <w:t xml:space="preserve"> IL PRESIDENTE</w:t>
      </w:r>
    </w:p>
    <w:p w14:paraId="788D05FE" w14:textId="06E05D0D" w:rsidR="00F06D31" w:rsidRPr="00640395" w:rsidRDefault="00F06D31" w:rsidP="00F06D31">
      <w:pPr>
        <w:tabs>
          <w:tab w:val="left" w:pos="3281"/>
        </w:tabs>
        <w:spacing w:after="0" w:line="360" w:lineRule="auto"/>
        <w:ind w:left="-142"/>
        <w:jc w:val="both"/>
        <w:rPr>
          <w:rFonts w:ascii="Garamond" w:eastAsia="Times New Roman" w:hAnsi="Garamond" w:cs="Arial"/>
          <w:i/>
          <w:sz w:val="20"/>
          <w:szCs w:val="20"/>
          <w:lang w:eastAsia="it-IT"/>
        </w:rPr>
      </w:pPr>
      <w:r w:rsidRPr="00640395">
        <w:rPr>
          <w:rFonts w:ascii="Garamond" w:eastAsia="Times New Roman" w:hAnsi="Garamond" w:cs="Arial"/>
          <w:i/>
          <w:sz w:val="20"/>
          <w:szCs w:val="20"/>
          <w:lang w:eastAsia="it-IT"/>
        </w:rPr>
        <w:t xml:space="preserve">   </w:t>
      </w:r>
      <w:r w:rsidR="0045427F" w:rsidRPr="00640395">
        <w:rPr>
          <w:rFonts w:ascii="Garamond" w:eastAsia="Times New Roman" w:hAnsi="Garamond" w:cs="Arial"/>
          <w:i/>
          <w:sz w:val="20"/>
          <w:szCs w:val="20"/>
          <w:lang w:eastAsia="it-IT"/>
        </w:rPr>
        <w:t xml:space="preserve"> </w:t>
      </w:r>
      <w:r w:rsidRPr="00640395">
        <w:rPr>
          <w:rFonts w:ascii="Garamond" w:eastAsia="Times New Roman" w:hAnsi="Garamond" w:cs="Arial"/>
          <w:i/>
          <w:sz w:val="20"/>
          <w:szCs w:val="20"/>
          <w:lang w:eastAsia="it-IT"/>
        </w:rPr>
        <w:t xml:space="preserve">  </w:t>
      </w:r>
      <w:r w:rsidR="003C2E8C">
        <w:rPr>
          <w:rFonts w:ascii="Garamond" w:eastAsia="Times New Roman" w:hAnsi="Garamond" w:cs="Arial"/>
          <w:i/>
          <w:sz w:val="20"/>
          <w:szCs w:val="20"/>
          <w:lang w:eastAsia="it-IT"/>
        </w:rPr>
        <w:t xml:space="preserve"> </w:t>
      </w:r>
      <w:r w:rsidRPr="00640395">
        <w:rPr>
          <w:rFonts w:ascii="Garamond" w:eastAsia="Times New Roman" w:hAnsi="Garamond" w:cs="Arial"/>
          <w:i/>
          <w:sz w:val="20"/>
          <w:szCs w:val="20"/>
          <w:lang w:eastAsia="it-IT"/>
        </w:rPr>
        <w:t>(</w:t>
      </w:r>
      <w:r w:rsidR="00227E45">
        <w:rPr>
          <w:rFonts w:ascii="Garamond" w:eastAsia="Times New Roman" w:hAnsi="Garamond" w:cs="Arial"/>
          <w:i/>
          <w:sz w:val="20"/>
          <w:szCs w:val="20"/>
          <w:lang w:eastAsia="it-IT"/>
        </w:rPr>
        <w:t>Arch. Fabio Zappalorti</w:t>
      </w:r>
      <w:r w:rsidRPr="00640395">
        <w:rPr>
          <w:rFonts w:ascii="Garamond" w:eastAsia="Times New Roman" w:hAnsi="Garamond" w:cs="Arial"/>
          <w:i/>
          <w:sz w:val="20"/>
          <w:szCs w:val="20"/>
          <w:lang w:eastAsia="it-IT"/>
        </w:rPr>
        <w:t xml:space="preserve">) </w:t>
      </w:r>
      <w:r w:rsidRPr="00640395">
        <w:rPr>
          <w:rFonts w:ascii="Garamond" w:eastAsia="Times New Roman" w:hAnsi="Garamond" w:cs="Arial"/>
          <w:i/>
          <w:sz w:val="20"/>
          <w:szCs w:val="20"/>
          <w:lang w:eastAsia="it-IT"/>
        </w:rPr>
        <w:tab/>
      </w:r>
      <w:r w:rsidRPr="00640395">
        <w:rPr>
          <w:rFonts w:ascii="Garamond" w:eastAsia="Times New Roman" w:hAnsi="Garamond" w:cs="Arial"/>
          <w:i/>
          <w:sz w:val="20"/>
          <w:szCs w:val="20"/>
          <w:lang w:eastAsia="it-IT"/>
        </w:rPr>
        <w:tab/>
      </w:r>
      <w:r w:rsidRPr="00640395">
        <w:rPr>
          <w:rFonts w:ascii="Garamond" w:eastAsia="Times New Roman" w:hAnsi="Garamond" w:cs="Arial"/>
          <w:i/>
          <w:sz w:val="20"/>
          <w:szCs w:val="20"/>
          <w:lang w:eastAsia="it-IT"/>
        </w:rPr>
        <w:tab/>
      </w:r>
      <w:r w:rsidRPr="00640395">
        <w:rPr>
          <w:rFonts w:ascii="Garamond" w:eastAsia="Times New Roman" w:hAnsi="Garamond" w:cs="Arial"/>
          <w:i/>
          <w:sz w:val="20"/>
          <w:szCs w:val="20"/>
          <w:lang w:eastAsia="it-IT"/>
        </w:rPr>
        <w:tab/>
      </w:r>
      <w:r w:rsidRPr="00640395">
        <w:rPr>
          <w:rFonts w:ascii="Garamond" w:eastAsia="Times New Roman" w:hAnsi="Garamond" w:cs="Arial"/>
          <w:i/>
          <w:sz w:val="20"/>
          <w:szCs w:val="20"/>
          <w:lang w:eastAsia="it-IT"/>
        </w:rPr>
        <w:tab/>
      </w:r>
      <w:r w:rsidRPr="00640395">
        <w:rPr>
          <w:rFonts w:ascii="Garamond" w:eastAsia="Times New Roman" w:hAnsi="Garamond" w:cs="Arial"/>
          <w:i/>
          <w:sz w:val="20"/>
          <w:szCs w:val="20"/>
          <w:lang w:eastAsia="it-IT"/>
        </w:rPr>
        <w:tab/>
      </w:r>
      <w:r w:rsidRPr="00640395">
        <w:rPr>
          <w:rFonts w:ascii="Garamond" w:eastAsia="Times New Roman" w:hAnsi="Garamond" w:cs="Arial"/>
          <w:i/>
          <w:sz w:val="20"/>
          <w:szCs w:val="20"/>
          <w:lang w:eastAsia="it-IT"/>
        </w:rPr>
        <w:tab/>
        <w:t xml:space="preserve">   (Fabio Bellacchi)</w:t>
      </w:r>
    </w:p>
    <w:p w14:paraId="552BDB8E" w14:textId="77777777" w:rsidR="00346101" w:rsidRPr="00C93F17" w:rsidRDefault="00346101" w:rsidP="00F06D31">
      <w:pPr>
        <w:tabs>
          <w:tab w:val="right" w:pos="9638"/>
        </w:tabs>
        <w:spacing w:after="0"/>
        <w:rPr>
          <w:rFonts w:ascii="Garamond" w:hAnsi="Garamond"/>
        </w:rPr>
      </w:pPr>
    </w:p>
    <w:sectPr w:rsidR="00346101" w:rsidRPr="00C93F17" w:rsidSect="00350B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D1C29" w14:textId="77777777" w:rsidR="00F5319E" w:rsidRDefault="00F5319E" w:rsidP="008E152A">
      <w:pPr>
        <w:spacing w:after="0" w:line="240" w:lineRule="auto"/>
      </w:pPr>
      <w:r>
        <w:separator/>
      </w:r>
    </w:p>
  </w:endnote>
  <w:endnote w:type="continuationSeparator" w:id="0">
    <w:p w14:paraId="2DFCA99D" w14:textId="77777777" w:rsidR="00F5319E" w:rsidRDefault="00F5319E" w:rsidP="008E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36F52" w14:textId="77777777" w:rsidR="00441F4C" w:rsidRDefault="00441F4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042DE" w14:textId="77777777" w:rsidR="00061534" w:rsidRDefault="00061534" w:rsidP="009362DF">
    <w:pPr>
      <w:pBdr>
        <w:top w:val="single" w:sz="4" w:space="1" w:color="auto"/>
      </w:pBdr>
      <w:spacing w:after="0" w:line="240" w:lineRule="auto"/>
      <w:rPr>
        <w:i/>
        <w:color w:val="4D4D4D"/>
        <w:sz w:val="16"/>
        <w:szCs w:val="16"/>
      </w:rPr>
    </w:pPr>
  </w:p>
  <w:p w14:paraId="6B223196" w14:textId="77777777" w:rsidR="00061534" w:rsidRDefault="00061534" w:rsidP="009362DF">
    <w:pPr>
      <w:pBdr>
        <w:top w:val="single" w:sz="4" w:space="1" w:color="auto"/>
      </w:pBdr>
      <w:spacing w:after="0" w:line="240" w:lineRule="auto"/>
      <w:rPr>
        <w:i/>
        <w:color w:val="4D4D4D"/>
        <w:sz w:val="16"/>
        <w:szCs w:val="16"/>
      </w:rPr>
    </w:pPr>
  </w:p>
  <w:p w14:paraId="19D539C3" w14:textId="77777777" w:rsidR="008E152A" w:rsidRDefault="008948B5" w:rsidP="009362DF">
    <w:pPr>
      <w:pBdr>
        <w:top w:val="single" w:sz="4" w:space="1" w:color="auto"/>
      </w:pBdr>
      <w:spacing w:after="0" w:line="240" w:lineRule="auto"/>
      <w:rPr>
        <w:i/>
        <w:color w:val="4D4D4D"/>
        <w:sz w:val="16"/>
        <w:szCs w:val="16"/>
      </w:rPr>
    </w:pPr>
    <w:r w:rsidRPr="009362DF">
      <w:rPr>
        <w:i/>
        <w:noProof/>
        <w:color w:val="4D4D4D"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9753304" wp14:editId="00331678">
              <wp:simplePos x="0" y="0"/>
              <wp:positionH relativeFrom="margin">
                <wp:posOffset>5796915</wp:posOffset>
              </wp:positionH>
              <wp:positionV relativeFrom="page">
                <wp:posOffset>10189210</wp:posOffset>
              </wp:positionV>
              <wp:extent cx="298800" cy="309600"/>
              <wp:effectExtent l="0" t="0" r="25400" b="14605"/>
              <wp:wrapNone/>
              <wp:docPr id="9" name="Rettangolo ad angolo ripiega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8800" cy="30960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25D7E44E" w14:textId="77777777" w:rsidR="001941DF" w:rsidRDefault="001941DF" w:rsidP="00144F8E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F30713" w:rsidRPr="00F30713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753304"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Rettangolo ad angolo ripiegato 9" o:spid="_x0000_s1026" type="#_x0000_t65" style="position:absolute;margin-left:456.45pt;margin-top:802.3pt;width:23.55pt;height:24.4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" o:allowincell="f" adj="14135" strokecolor="gray" strokeweight=".25pt">
              <v:textbox>
                <w:txbxContent>
                  <w:p w14:paraId="25D7E44E" w14:textId="77777777" w:rsidR="001941DF" w:rsidRDefault="001941DF" w:rsidP="00144F8E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F30713" w:rsidRPr="00F30713">
                      <w:rPr>
                        <w:noProof/>
                        <w:sz w:val="16"/>
                        <w:szCs w:val="16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3CD3E" w14:textId="77777777" w:rsidR="00061534" w:rsidRPr="00051FFE" w:rsidRDefault="001C0D26" w:rsidP="00061534">
    <w:pPr>
      <w:pStyle w:val="Pidipagina"/>
      <w:pBdr>
        <w:top w:val="single" w:sz="4" w:space="1" w:color="auto"/>
      </w:pBdr>
      <w:tabs>
        <w:tab w:val="clear" w:pos="4819"/>
      </w:tabs>
      <w:ind w:firstLine="1276"/>
      <w:rPr>
        <w:color w:val="4D4D4D"/>
        <w:sz w:val="16"/>
        <w:szCs w:val="16"/>
      </w:rPr>
    </w:pPr>
    <w:r w:rsidRPr="00051FFE">
      <w:rPr>
        <w:noProof/>
        <w:lang w:eastAsia="it-IT"/>
      </w:rPr>
      <w:drawing>
        <wp:anchor distT="0" distB="0" distL="114300" distR="114300" simplePos="0" relativeHeight="251657728" behindDoc="1" locked="0" layoutInCell="1" allowOverlap="1" wp14:anchorId="529D91B1" wp14:editId="01EB0CD8">
          <wp:simplePos x="0" y="0"/>
          <wp:positionH relativeFrom="margin">
            <wp:align>left</wp:align>
          </wp:positionH>
          <wp:positionV relativeFrom="paragraph">
            <wp:posOffset>71755</wp:posOffset>
          </wp:positionV>
          <wp:extent cx="842400" cy="432000"/>
          <wp:effectExtent l="0" t="0" r="0" b="6350"/>
          <wp:wrapNone/>
          <wp:docPr id="12" name="Immagine 12" descr="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D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400" cy="43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457725" w14:textId="77777777" w:rsidR="00061534" w:rsidRPr="00051FFE" w:rsidRDefault="00753F4F" w:rsidP="00061534">
    <w:pPr>
      <w:pStyle w:val="Pidipagina"/>
      <w:pBdr>
        <w:top w:val="single" w:sz="4" w:space="1" w:color="auto"/>
      </w:pBdr>
      <w:tabs>
        <w:tab w:val="clear" w:pos="4819"/>
      </w:tabs>
      <w:ind w:firstLine="1276"/>
      <w:rPr>
        <w:color w:val="4D4D4D"/>
        <w:sz w:val="16"/>
        <w:szCs w:val="16"/>
      </w:rPr>
    </w:pPr>
    <w:r w:rsidRPr="00051FFE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31587045" wp14:editId="28D7CA95">
              <wp:simplePos x="0" y="0"/>
              <wp:positionH relativeFrom="margin">
                <wp:posOffset>5796280</wp:posOffset>
              </wp:positionH>
              <wp:positionV relativeFrom="page">
                <wp:posOffset>10189210</wp:posOffset>
              </wp:positionV>
              <wp:extent cx="298800" cy="309600"/>
              <wp:effectExtent l="0" t="0" r="25400" b="14605"/>
              <wp:wrapNone/>
              <wp:docPr id="6" name="Rettangolo ad angolo ripiega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8800" cy="30960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4AD75279" w14:textId="77777777" w:rsidR="00753F4F" w:rsidRDefault="00753F4F" w:rsidP="00753F4F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744B97" w:rsidRPr="00744B97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587045"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Rettangolo ad angolo ripiegato 6" o:spid="_x0000_s1027" type="#_x0000_t65" style="position:absolute;left:0;text-align:left;margin-left:456.4pt;margin-top:802.3pt;width:23.55pt;height:24.4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" o:allowincell="f" adj="14135" strokecolor="gray" strokeweight=".25pt">
              <v:textbox>
                <w:txbxContent>
                  <w:p w14:paraId="4AD75279" w14:textId="77777777" w:rsidR="00753F4F" w:rsidRDefault="00753F4F" w:rsidP="00753F4F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744B97" w:rsidRPr="00744B97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04F8CC6B" w14:textId="77777777" w:rsidR="00061534" w:rsidRPr="00051FFE" w:rsidRDefault="00061534" w:rsidP="00061534">
    <w:pPr>
      <w:pStyle w:val="Pidipagina"/>
      <w:pBdr>
        <w:top w:val="single" w:sz="4" w:space="1" w:color="auto"/>
      </w:pBdr>
      <w:tabs>
        <w:tab w:val="clear" w:pos="4819"/>
      </w:tabs>
      <w:ind w:firstLine="1276"/>
      <w:rPr>
        <w:color w:val="4D4D4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E465C" w14:textId="77777777" w:rsidR="00F5319E" w:rsidRDefault="00F5319E" w:rsidP="008E152A">
      <w:pPr>
        <w:spacing w:after="0" w:line="240" w:lineRule="auto"/>
      </w:pPr>
      <w:r>
        <w:separator/>
      </w:r>
    </w:p>
  </w:footnote>
  <w:footnote w:type="continuationSeparator" w:id="0">
    <w:p w14:paraId="392BBD60" w14:textId="77777777" w:rsidR="00F5319E" w:rsidRDefault="00F5319E" w:rsidP="008E1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18449" w14:textId="4AD6D4BA" w:rsidR="00441F4C" w:rsidRDefault="00A53C00">
    <w:pPr>
      <w:pStyle w:val="Intestazione"/>
    </w:pPr>
    <w:r>
      <w:rPr>
        <w:noProof/>
      </w:rPr>
      <w:pict w14:anchorId="0CCDB6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163282" o:spid="_x0000_s131076" type="#_x0000_t136" style="position:absolute;margin-left:0;margin-top:0;width:424.65pt;height:254.75pt;rotation:315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ZZ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E0FFC" w14:textId="50295740" w:rsidR="00FC7852" w:rsidRPr="00214976" w:rsidRDefault="00A53C00" w:rsidP="00214976">
    <w:pPr>
      <w:pBdr>
        <w:bottom w:val="single" w:sz="4" w:space="1" w:color="auto"/>
      </w:pBdr>
      <w:spacing w:after="0" w:line="240" w:lineRule="auto"/>
      <w:rPr>
        <w:i/>
        <w:color w:val="4D4D4D"/>
        <w:sz w:val="16"/>
        <w:szCs w:val="16"/>
      </w:rPr>
    </w:pPr>
    <w:r>
      <w:rPr>
        <w:noProof/>
      </w:rPr>
      <w:pict w14:anchorId="673AA7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163283" o:spid="_x0000_s131077" type="#_x0000_t136" style="position:absolute;margin-left:0;margin-top:0;width:424.65pt;height:254.75pt;rotation:315;z-index:-25165158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ZZA"/>
          <w10:wrap anchorx="margin" anchory="margin"/>
        </v:shape>
      </w:pict>
    </w:r>
    <w:r w:rsidR="00214976">
      <w:rPr>
        <w:rFonts w:ascii="Garamond" w:hAnsi="Garamond" w:cs="Garamond"/>
        <w:noProof/>
        <w:color w:val="2E74B5"/>
        <w:sz w:val="20"/>
        <w:szCs w:val="20"/>
        <w:lang w:eastAsia="it-IT"/>
      </w:rPr>
      <w:drawing>
        <wp:inline distT="0" distB="0" distL="0" distR="0" wp14:anchorId="3E2D2470" wp14:editId="64DBA5D1">
          <wp:extent cx="907200" cy="529200"/>
          <wp:effectExtent l="0" t="0" r="7620" b="4445"/>
          <wp:docPr id="10" name="Immagine 10" descr="C:\Users\v.cognata\Documents\Logo\Frankeinstein\Toscana Sud\cb6tspicco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.cognata\Documents\Logo\Frankeinstein\Toscana Sud\cb6tspicco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52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97F15E" w14:textId="77777777" w:rsidR="003A01A3" w:rsidRPr="00C62CFA" w:rsidRDefault="003A01A3" w:rsidP="003F724C">
    <w:pPr>
      <w:spacing w:after="0"/>
      <w:rPr>
        <w:rFonts w:ascii="Garamond" w:hAnsi="Garamond" w:cs="Garamond"/>
        <w:color w:val="2E74B5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031D6" w14:textId="6DF1C391" w:rsidR="00753F4F" w:rsidRPr="00BC04DD" w:rsidRDefault="00A53C00" w:rsidP="000E7D34">
    <w:pPr>
      <w:spacing w:after="0"/>
      <w:ind w:left="2977"/>
      <w:rPr>
        <w:rFonts w:ascii="Garamond" w:eastAsia="Times New Roman" w:hAnsi="Garamond" w:cs="Garamond"/>
        <w:color w:val="2E74B5"/>
        <w:w w:val="130"/>
        <w:sz w:val="40"/>
        <w:szCs w:val="40"/>
        <w:lang w:eastAsia="it-IT"/>
      </w:rPr>
    </w:pPr>
    <w:r>
      <w:rPr>
        <w:noProof/>
      </w:rPr>
      <w:pict w14:anchorId="624943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163281" o:spid="_x0000_s131075" type="#_x0000_t136" style="position:absolute;left:0;text-align:left;margin-left:0;margin-top:0;width:424.65pt;height:254.75pt;rotation:315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ZZA"/>
          <w10:wrap anchorx="margin" anchory="margin"/>
        </v:shape>
      </w:pict>
    </w:r>
    <w:r w:rsidR="0014108B">
      <w:rPr>
        <w:rFonts w:ascii="Garamond" w:hAnsi="Garamond" w:cs="Garamond"/>
        <w:noProof/>
        <w:color w:val="2E74B5"/>
        <w:sz w:val="20"/>
        <w:szCs w:val="20"/>
        <w:lang w:eastAsia="it-IT"/>
      </w:rPr>
      <w:drawing>
        <wp:anchor distT="0" distB="0" distL="114300" distR="114300" simplePos="0" relativeHeight="251658752" behindDoc="0" locked="0" layoutInCell="1" allowOverlap="1" wp14:anchorId="42F1B04B" wp14:editId="17F571FB">
          <wp:simplePos x="0" y="0"/>
          <wp:positionH relativeFrom="column">
            <wp:posOffset>195015</wp:posOffset>
          </wp:positionH>
          <wp:positionV relativeFrom="paragraph">
            <wp:posOffset>134741</wp:posOffset>
          </wp:positionV>
          <wp:extent cx="1180465" cy="689610"/>
          <wp:effectExtent l="0" t="0" r="635" b="0"/>
          <wp:wrapSquare wrapText="bothSides"/>
          <wp:docPr id="11" name="Immagine 11" descr="C:\Users\v.cognata\Documents\Logo\Frankeinstein\Toscana Sud\cb6tspicco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.cognata\Documents\Logo\Frankeinstein\Toscana Sud\cb6tspicco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465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5AF6">
      <w:rPr>
        <w:rFonts w:ascii="Garamond" w:eastAsia="Times New Roman" w:hAnsi="Garamond" w:cs="Garamond"/>
        <w:color w:val="2E74B5"/>
        <w:w w:val="130"/>
        <w:sz w:val="40"/>
        <w:szCs w:val="40"/>
        <w:lang w:eastAsia="it-IT"/>
      </w:rPr>
      <w:t>C</w:t>
    </w:r>
    <w:r w:rsidR="00753F4F" w:rsidRPr="00BC04DD">
      <w:rPr>
        <w:rFonts w:ascii="Garamond" w:eastAsia="Times New Roman" w:hAnsi="Garamond" w:cs="Garamond"/>
        <w:color w:val="2E74B5"/>
        <w:w w:val="130"/>
        <w:sz w:val="40"/>
        <w:szCs w:val="40"/>
        <w:lang w:eastAsia="it-IT"/>
      </w:rPr>
      <w:t>onsorzio 6 Toscana Sud</w:t>
    </w:r>
  </w:p>
  <w:p w14:paraId="6FE4D640" w14:textId="77777777" w:rsidR="00217715" w:rsidRPr="00C62CFA" w:rsidRDefault="00664ECF" w:rsidP="000E7D34">
    <w:pPr>
      <w:spacing w:after="0"/>
      <w:ind w:left="2977"/>
      <w:rPr>
        <w:rFonts w:ascii="Garamond" w:hAnsi="Garamond" w:cs="Garamond"/>
        <w:color w:val="2E74B5"/>
        <w:sz w:val="20"/>
        <w:szCs w:val="20"/>
      </w:rPr>
    </w:pPr>
    <w:r w:rsidRPr="00785AF6">
      <w:rPr>
        <w:rFonts w:ascii="Garamond" w:hAnsi="Garamond" w:cs="Garamond"/>
        <w:color w:val="2E74B5"/>
        <w:sz w:val="20"/>
        <w:szCs w:val="20"/>
        <w:u w:val="single"/>
      </w:rPr>
      <w:t>Grosseto</w:t>
    </w:r>
    <w:r>
      <w:rPr>
        <w:rFonts w:ascii="Garamond" w:hAnsi="Garamond" w:cs="Garamond"/>
        <w:color w:val="2E74B5"/>
        <w:sz w:val="20"/>
        <w:szCs w:val="20"/>
      </w:rPr>
      <w:t xml:space="preserve"> - </w:t>
    </w:r>
    <w:r w:rsidR="003A056A">
      <w:rPr>
        <w:rFonts w:ascii="Garamond" w:hAnsi="Garamond" w:cs="Garamond"/>
        <w:color w:val="2E74B5"/>
        <w:sz w:val="20"/>
        <w:szCs w:val="20"/>
      </w:rPr>
      <w:t xml:space="preserve">Viale Ximenes n. 3 </w:t>
    </w:r>
    <w:r>
      <w:rPr>
        <w:rFonts w:ascii="Garamond" w:hAnsi="Garamond" w:cs="Garamond"/>
        <w:color w:val="2E74B5"/>
        <w:sz w:val="20"/>
        <w:szCs w:val="20"/>
      </w:rPr>
      <w:t>- 58100</w:t>
    </w:r>
  </w:p>
  <w:p w14:paraId="38FC4AAA" w14:textId="77777777" w:rsidR="00753F4F" w:rsidRPr="00C62CFA" w:rsidRDefault="00664ECF" w:rsidP="000E7D34">
    <w:pPr>
      <w:spacing w:after="0"/>
      <w:ind w:left="2977"/>
      <w:rPr>
        <w:rFonts w:ascii="Garamond" w:hAnsi="Garamond" w:cs="Garamond"/>
        <w:color w:val="2E74B5"/>
        <w:sz w:val="20"/>
        <w:szCs w:val="20"/>
      </w:rPr>
    </w:pPr>
    <w:r w:rsidRPr="00785AF6">
      <w:rPr>
        <w:rFonts w:ascii="Garamond" w:hAnsi="Garamond" w:cs="Garamond"/>
        <w:color w:val="2E74B5"/>
        <w:sz w:val="20"/>
        <w:szCs w:val="20"/>
        <w:u w:val="single"/>
      </w:rPr>
      <w:t>Siena</w:t>
    </w:r>
    <w:r>
      <w:rPr>
        <w:rFonts w:ascii="Garamond" w:hAnsi="Garamond" w:cs="Garamond"/>
        <w:color w:val="2E74B5"/>
        <w:sz w:val="20"/>
        <w:szCs w:val="20"/>
      </w:rPr>
      <w:t xml:space="preserve"> - </w:t>
    </w:r>
    <w:r w:rsidR="00753F4F" w:rsidRPr="00C62CFA">
      <w:rPr>
        <w:rFonts w:ascii="Garamond" w:hAnsi="Garamond" w:cs="Garamond"/>
        <w:color w:val="2E74B5"/>
        <w:sz w:val="20"/>
        <w:szCs w:val="20"/>
      </w:rPr>
      <w:t xml:space="preserve">Via Leonida Cialfi n. 23 </w:t>
    </w:r>
    <w:r w:rsidR="00504143">
      <w:rPr>
        <w:rFonts w:ascii="Garamond" w:hAnsi="Garamond" w:cs="Garamond"/>
        <w:color w:val="2E74B5"/>
        <w:sz w:val="20"/>
        <w:szCs w:val="20"/>
      </w:rPr>
      <w:t>-</w:t>
    </w:r>
    <w:r w:rsidR="00753F4F" w:rsidRPr="00C62CFA">
      <w:rPr>
        <w:rFonts w:ascii="Garamond" w:hAnsi="Garamond" w:cs="Garamond"/>
        <w:color w:val="2E74B5"/>
        <w:sz w:val="20"/>
        <w:szCs w:val="20"/>
      </w:rPr>
      <w:t xml:space="preserve"> Loc. Pian delle Fornaci </w:t>
    </w:r>
    <w:r w:rsidR="00504143">
      <w:rPr>
        <w:rFonts w:ascii="Garamond" w:hAnsi="Garamond" w:cs="Garamond"/>
        <w:color w:val="2E74B5"/>
        <w:sz w:val="20"/>
        <w:szCs w:val="20"/>
      </w:rPr>
      <w:t>-</w:t>
    </w:r>
    <w:r w:rsidR="00753F4F" w:rsidRPr="00C62CFA">
      <w:rPr>
        <w:rFonts w:ascii="Garamond" w:hAnsi="Garamond" w:cs="Garamond"/>
        <w:color w:val="2E74B5"/>
        <w:sz w:val="20"/>
        <w:szCs w:val="20"/>
      </w:rPr>
      <w:t xml:space="preserve"> 53100 </w:t>
    </w:r>
  </w:p>
  <w:p w14:paraId="41C92783" w14:textId="50246F4C" w:rsidR="00753F4F" w:rsidRPr="00C62CFA" w:rsidRDefault="00664ECF" w:rsidP="000E7D34">
    <w:pPr>
      <w:spacing w:after="0"/>
      <w:ind w:left="2977"/>
      <w:rPr>
        <w:rFonts w:ascii="Garamond" w:hAnsi="Garamond" w:cs="Garamond"/>
        <w:color w:val="2E74B5"/>
        <w:sz w:val="20"/>
        <w:szCs w:val="20"/>
      </w:rPr>
    </w:pPr>
    <w:r w:rsidRPr="00C62CFA">
      <w:rPr>
        <w:rFonts w:ascii="Garamond" w:hAnsi="Garamond" w:cs="Garamond"/>
        <w:color w:val="2E74B5"/>
        <w:sz w:val="20"/>
        <w:szCs w:val="20"/>
      </w:rPr>
      <w:t>Codice Fiscale 01547070530</w:t>
    </w:r>
    <w:r>
      <w:rPr>
        <w:rFonts w:ascii="Garamond" w:hAnsi="Garamond" w:cs="Garamond"/>
        <w:color w:val="2E74B5"/>
        <w:sz w:val="20"/>
        <w:szCs w:val="20"/>
      </w:rPr>
      <w:t xml:space="preserve"> - </w:t>
    </w:r>
    <w:r w:rsidR="00753F4F" w:rsidRPr="00C62CFA">
      <w:rPr>
        <w:rFonts w:ascii="Garamond" w:hAnsi="Garamond" w:cs="Garamond"/>
        <w:color w:val="2E74B5"/>
        <w:sz w:val="20"/>
        <w:szCs w:val="20"/>
      </w:rPr>
      <w:t xml:space="preserve">tel. 0564.22189 </w:t>
    </w:r>
    <w:r w:rsidR="00504143">
      <w:rPr>
        <w:rFonts w:ascii="Garamond" w:hAnsi="Garamond" w:cs="Garamond"/>
        <w:color w:val="2E74B5"/>
        <w:sz w:val="20"/>
        <w:szCs w:val="20"/>
      </w:rPr>
      <w:t>-</w:t>
    </w:r>
    <w:r w:rsidR="00753F4F" w:rsidRPr="00C62CFA">
      <w:rPr>
        <w:rFonts w:ascii="Garamond" w:hAnsi="Garamond" w:cs="Garamond"/>
        <w:color w:val="2E74B5"/>
        <w:sz w:val="20"/>
        <w:szCs w:val="20"/>
      </w:rPr>
      <w:t xml:space="preserve"> fax 0564.20819</w:t>
    </w:r>
  </w:p>
  <w:p w14:paraId="5CFD9891" w14:textId="77777777" w:rsidR="00753F4F" w:rsidRDefault="00753F4F" w:rsidP="000E7D34">
    <w:pPr>
      <w:spacing w:after="0"/>
      <w:ind w:left="2977"/>
      <w:rPr>
        <w:rFonts w:ascii="Garamond" w:hAnsi="Garamond" w:cs="Garamond"/>
        <w:color w:val="2E74B5"/>
        <w:sz w:val="20"/>
        <w:szCs w:val="20"/>
      </w:rPr>
    </w:pPr>
    <w:r w:rsidRPr="00C62CFA">
      <w:rPr>
        <w:rFonts w:ascii="Garamond" w:hAnsi="Garamond" w:cs="Garamond"/>
        <w:color w:val="2E74B5"/>
        <w:sz w:val="20"/>
        <w:szCs w:val="20"/>
      </w:rPr>
      <w:t xml:space="preserve">bonifica@pec.cb6toscanasud.it - </w:t>
    </w:r>
    <w:hyperlink r:id="rId2" w:history="1">
      <w:r w:rsidR="00C306DD" w:rsidRPr="00500EEB">
        <w:rPr>
          <w:rStyle w:val="Collegamentoipertestuale"/>
          <w:rFonts w:ascii="Garamond" w:hAnsi="Garamond" w:cs="Garamond"/>
          <w:sz w:val="20"/>
          <w:szCs w:val="20"/>
        </w:rPr>
        <w:t>www.cb6toscanasud.it</w:t>
      </w:r>
    </w:hyperlink>
  </w:p>
  <w:p w14:paraId="07D2D390" w14:textId="77777777" w:rsidR="00C306DD" w:rsidRPr="00C62CFA" w:rsidRDefault="00C306DD" w:rsidP="000E7D34">
    <w:pPr>
      <w:spacing w:after="0"/>
      <w:ind w:left="2977"/>
      <w:rPr>
        <w:rFonts w:ascii="Garamond" w:hAnsi="Garamond" w:cs="Garamond"/>
        <w:color w:val="2E74B5"/>
        <w:sz w:val="20"/>
        <w:szCs w:val="20"/>
      </w:rPr>
    </w:pPr>
  </w:p>
  <w:p w14:paraId="3E0AE978" w14:textId="77777777" w:rsidR="0014108B" w:rsidRDefault="0014108B" w:rsidP="00664ECF">
    <w:pPr>
      <w:pBdr>
        <w:bottom w:val="single" w:sz="4" w:space="1" w:color="auto"/>
      </w:pBdr>
      <w:spacing w:after="0"/>
      <w:rPr>
        <w:rFonts w:ascii="Garamond" w:hAnsi="Garamond" w:cs="Garamond"/>
        <w:color w:val="2E74B5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55EB7"/>
    <w:multiLevelType w:val="hybridMultilevel"/>
    <w:tmpl w:val="B76A06E0"/>
    <w:lvl w:ilvl="0" w:tplc="04100011">
      <w:start w:val="1"/>
      <w:numFmt w:val="decimal"/>
      <w:lvlText w:val="%1)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16265630"/>
    <w:multiLevelType w:val="hybridMultilevel"/>
    <w:tmpl w:val="7C84771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A4864"/>
    <w:multiLevelType w:val="hybridMultilevel"/>
    <w:tmpl w:val="BA6683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B025D"/>
    <w:multiLevelType w:val="hybridMultilevel"/>
    <w:tmpl w:val="3F68E470"/>
    <w:lvl w:ilvl="0" w:tplc="276A79C0">
      <w:start w:val="14"/>
      <w:numFmt w:val="bullet"/>
      <w:lvlText w:val="-"/>
      <w:lvlJc w:val="left"/>
      <w:pPr>
        <w:ind w:left="218" w:hanging="360"/>
      </w:pPr>
      <w:rPr>
        <w:rFonts w:ascii="Garamond" w:eastAsia="Calibr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 w15:restartNumberingAfterBreak="0">
    <w:nsid w:val="22467FAE"/>
    <w:multiLevelType w:val="hybridMultilevel"/>
    <w:tmpl w:val="2B6A0F78"/>
    <w:lvl w:ilvl="0" w:tplc="04100011">
      <w:start w:val="1"/>
      <w:numFmt w:val="decimal"/>
      <w:lvlText w:val="%1)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2BCA10CD"/>
    <w:multiLevelType w:val="hybridMultilevel"/>
    <w:tmpl w:val="79DA057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54310"/>
    <w:multiLevelType w:val="hybridMultilevel"/>
    <w:tmpl w:val="EF96098E"/>
    <w:lvl w:ilvl="0" w:tplc="04100011">
      <w:start w:val="1"/>
      <w:numFmt w:val="decimal"/>
      <w:lvlText w:val="%1)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46630410"/>
    <w:multiLevelType w:val="hybridMultilevel"/>
    <w:tmpl w:val="9F1C6B3C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525259B2"/>
    <w:multiLevelType w:val="hybridMultilevel"/>
    <w:tmpl w:val="A61E64AC"/>
    <w:lvl w:ilvl="0" w:tplc="0410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2F06FEE"/>
    <w:multiLevelType w:val="hybridMultilevel"/>
    <w:tmpl w:val="6D1C5340"/>
    <w:lvl w:ilvl="0" w:tplc="919226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D957BC"/>
    <w:multiLevelType w:val="hybridMultilevel"/>
    <w:tmpl w:val="21700DA8"/>
    <w:lvl w:ilvl="0" w:tplc="04100011">
      <w:start w:val="1"/>
      <w:numFmt w:val="decimal"/>
      <w:lvlText w:val="%1)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74E95852"/>
    <w:multiLevelType w:val="hybridMultilevel"/>
    <w:tmpl w:val="F6EC7E10"/>
    <w:lvl w:ilvl="0" w:tplc="91E8F518">
      <w:start w:val="1"/>
      <w:numFmt w:val="decimal"/>
      <w:lvlText w:val="%1)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6D934CA"/>
    <w:multiLevelType w:val="hybridMultilevel"/>
    <w:tmpl w:val="F3FCA49C"/>
    <w:lvl w:ilvl="0" w:tplc="0C5C7EE0">
      <w:start w:val="29"/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33208B"/>
    <w:multiLevelType w:val="hybridMultilevel"/>
    <w:tmpl w:val="3726263C"/>
    <w:lvl w:ilvl="0" w:tplc="050E3C5E">
      <w:numFmt w:val="bullet"/>
      <w:lvlText w:val="-"/>
      <w:lvlJc w:val="left"/>
      <w:pPr>
        <w:ind w:left="1069" w:hanging="360"/>
      </w:pPr>
      <w:rPr>
        <w:rFonts w:ascii="Garamond" w:eastAsia="Calibri" w:hAnsi="Garamond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9394390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7121826">
    <w:abstractNumId w:val="11"/>
  </w:num>
  <w:num w:numId="3" w16cid:durableId="1721904407">
    <w:abstractNumId w:val="1"/>
  </w:num>
  <w:num w:numId="4" w16cid:durableId="650719469">
    <w:abstractNumId w:val="12"/>
  </w:num>
  <w:num w:numId="5" w16cid:durableId="649790460">
    <w:abstractNumId w:val="11"/>
  </w:num>
  <w:num w:numId="6" w16cid:durableId="807210070">
    <w:abstractNumId w:val="5"/>
  </w:num>
  <w:num w:numId="7" w16cid:durableId="1889685203">
    <w:abstractNumId w:val="4"/>
  </w:num>
  <w:num w:numId="8" w16cid:durableId="272515326">
    <w:abstractNumId w:val="10"/>
  </w:num>
  <w:num w:numId="9" w16cid:durableId="1531454601">
    <w:abstractNumId w:val="13"/>
  </w:num>
  <w:num w:numId="10" w16cid:durableId="298806659">
    <w:abstractNumId w:val="7"/>
  </w:num>
  <w:num w:numId="11" w16cid:durableId="673075666">
    <w:abstractNumId w:val="8"/>
  </w:num>
  <w:num w:numId="12" w16cid:durableId="1270119642">
    <w:abstractNumId w:val="6"/>
  </w:num>
  <w:num w:numId="13" w16cid:durableId="1922983522">
    <w:abstractNumId w:val="2"/>
  </w:num>
  <w:num w:numId="14" w16cid:durableId="979767267">
    <w:abstractNumId w:val="3"/>
  </w:num>
  <w:num w:numId="15" w16cid:durableId="1284270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9"/>
  <w:hyphenationZone w:val="283"/>
  <w:characterSpacingControl w:val="doNotCompress"/>
  <w:hdrShapeDefaults>
    <o:shapedefaults v:ext="edit" spidmax="131078"/>
    <o:shapelayout v:ext="edit">
      <o:idmap v:ext="edit" data="12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E66"/>
    <w:rsid w:val="00000592"/>
    <w:rsid w:val="0000169C"/>
    <w:rsid w:val="00001C21"/>
    <w:rsid w:val="00001D14"/>
    <w:rsid w:val="00005C5F"/>
    <w:rsid w:val="00010B4B"/>
    <w:rsid w:val="00012DB5"/>
    <w:rsid w:val="00032CFA"/>
    <w:rsid w:val="00036A05"/>
    <w:rsid w:val="00037265"/>
    <w:rsid w:val="00040F54"/>
    <w:rsid w:val="00046761"/>
    <w:rsid w:val="00051FFE"/>
    <w:rsid w:val="00054A2C"/>
    <w:rsid w:val="000565E7"/>
    <w:rsid w:val="00057036"/>
    <w:rsid w:val="000576CB"/>
    <w:rsid w:val="00061534"/>
    <w:rsid w:val="00062330"/>
    <w:rsid w:val="00063F68"/>
    <w:rsid w:val="00065796"/>
    <w:rsid w:val="00067E66"/>
    <w:rsid w:val="0007514B"/>
    <w:rsid w:val="00075809"/>
    <w:rsid w:val="00077C6E"/>
    <w:rsid w:val="00080FD1"/>
    <w:rsid w:val="000819BE"/>
    <w:rsid w:val="00083DB5"/>
    <w:rsid w:val="0008417C"/>
    <w:rsid w:val="00084E2B"/>
    <w:rsid w:val="000863BB"/>
    <w:rsid w:val="000900D1"/>
    <w:rsid w:val="000920C6"/>
    <w:rsid w:val="000923E0"/>
    <w:rsid w:val="0009317C"/>
    <w:rsid w:val="00096AD4"/>
    <w:rsid w:val="00096D3A"/>
    <w:rsid w:val="000A3134"/>
    <w:rsid w:val="000A46B7"/>
    <w:rsid w:val="000B023E"/>
    <w:rsid w:val="000B5304"/>
    <w:rsid w:val="000C21C3"/>
    <w:rsid w:val="000C2219"/>
    <w:rsid w:val="000C2A30"/>
    <w:rsid w:val="000C483B"/>
    <w:rsid w:val="000C577B"/>
    <w:rsid w:val="000C72AA"/>
    <w:rsid w:val="000C77AA"/>
    <w:rsid w:val="000D190A"/>
    <w:rsid w:val="000D4BB8"/>
    <w:rsid w:val="000D4D88"/>
    <w:rsid w:val="000D59E9"/>
    <w:rsid w:val="000E65BD"/>
    <w:rsid w:val="000E7D34"/>
    <w:rsid w:val="000F1A45"/>
    <w:rsid w:val="000F1FE5"/>
    <w:rsid w:val="000F2F5E"/>
    <w:rsid w:val="000F79B3"/>
    <w:rsid w:val="001039F4"/>
    <w:rsid w:val="00104857"/>
    <w:rsid w:val="001056BA"/>
    <w:rsid w:val="00107551"/>
    <w:rsid w:val="001120AA"/>
    <w:rsid w:val="001120DB"/>
    <w:rsid w:val="00113054"/>
    <w:rsid w:val="001131F7"/>
    <w:rsid w:val="0013417D"/>
    <w:rsid w:val="001347CA"/>
    <w:rsid w:val="00136F42"/>
    <w:rsid w:val="00140423"/>
    <w:rsid w:val="0014091E"/>
    <w:rsid w:val="0014108B"/>
    <w:rsid w:val="00141B21"/>
    <w:rsid w:val="0014464B"/>
    <w:rsid w:val="00144F8E"/>
    <w:rsid w:val="00147701"/>
    <w:rsid w:val="00152E5D"/>
    <w:rsid w:val="00154DAF"/>
    <w:rsid w:val="0016426D"/>
    <w:rsid w:val="00164AB0"/>
    <w:rsid w:val="00170ED2"/>
    <w:rsid w:val="00171AE5"/>
    <w:rsid w:val="001721E6"/>
    <w:rsid w:val="00181FE8"/>
    <w:rsid w:val="00183086"/>
    <w:rsid w:val="00185530"/>
    <w:rsid w:val="001903B8"/>
    <w:rsid w:val="00192DB9"/>
    <w:rsid w:val="001941DF"/>
    <w:rsid w:val="001965DF"/>
    <w:rsid w:val="001A045B"/>
    <w:rsid w:val="001A07E2"/>
    <w:rsid w:val="001A3638"/>
    <w:rsid w:val="001A4E28"/>
    <w:rsid w:val="001A6132"/>
    <w:rsid w:val="001A7157"/>
    <w:rsid w:val="001A7AD3"/>
    <w:rsid w:val="001B0ED9"/>
    <w:rsid w:val="001B1443"/>
    <w:rsid w:val="001B2CB9"/>
    <w:rsid w:val="001B3045"/>
    <w:rsid w:val="001B3D99"/>
    <w:rsid w:val="001B49B1"/>
    <w:rsid w:val="001B6EBF"/>
    <w:rsid w:val="001C0AF6"/>
    <w:rsid w:val="001C0BA8"/>
    <w:rsid w:val="001C0C7F"/>
    <w:rsid w:val="001C0D26"/>
    <w:rsid w:val="001C2D98"/>
    <w:rsid w:val="001C375F"/>
    <w:rsid w:val="001C6B82"/>
    <w:rsid w:val="001D0CA5"/>
    <w:rsid w:val="001D2A11"/>
    <w:rsid w:val="001E3D5B"/>
    <w:rsid w:val="001E56C8"/>
    <w:rsid w:val="001F2374"/>
    <w:rsid w:val="0020184F"/>
    <w:rsid w:val="00204C73"/>
    <w:rsid w:val="00204E23"/>
    <w:rsid w:val="00204F12"/>
    <w:rsid w:val="00212339"/>
    <w:rsid w:val="00212BC3"/>
    <w:rsid w:val="00214976"/>
    <w:rsid w:val="00216649"/>
    <w:rsid w:val="00217715"/>
    <w:rsid w:val="00221DD2"/>
    <w:rsid w:val="00222898"/>
    <w:rsid w:val="00224A90"/>
    <w:rsid w:val="00225C98"/>
    <w:rsid w:val="00225CA2"/>
    <w:rsid w:val="0022659D"/>
    <w:rsid w:val="00227E45"/>
    <w:rsid w:val="00232AF4"/>
    <w:rsid w:val="00232B63"/>
    <w:rsid w:val="0023326A"/>
    <w:rsid w:val="00237366"/>
    <w:rsid w:val="0024046E"/>
    <w:rsid w:val="0024115C"/>
    <w:rsid w:val="00241596"/>
    <w:rsid w:val="002438B4"/>
    <w:rsid w:val="00246C38"/>
    <w:rsid w:val="00260A8F"/>
    <w:rsid w:val="002630A1"/>
    <w:rsid w:val="00264697"/>
    <w:rsid w:val="00265CA8"/>
    <w:rsid w:val="0026607A"/>
    <w:rsid w:val="0026719B"/>
    <w:rsid w:val="00272FCC"/>
    <w:rsid w:val="00274E5A"/>
    <w:rsid w:val="0028060C"/>
    <w:rsid w:val="00280760"/>
    <w:rsid w:val="002810D8"/>
    <w:rsid w:val="00282651"/>
    <w:rsid w:val="002840DB"/>
    <w:rsid w:val="00287D38"/>
    <w:rsid w:val="002920B8"/>
    <w:rsid w:val="00292DB4"/>
    <w:rsid w:val="0029573F"/>
    <w:rsid w:val="00297ACC"/>
    <w:rsid w:val="002A0322"/>
    <w:rsid w:val="002A123B"/>
    <w:rsid w:val="002A2B12"/>
    <w:rsid w:val="002A6EA4"/>
    <w:rsid w:val="002B0506"/>
    <w:rsid w:val="002B074F"/>
    <w:rsid w:val="002B183A"/>
    <w:rsid w:val="002B192D"/>
    <w:rsid w:val="002B7417"/>
    <w:rsid w:val="002C46B9"/>
    <w:rsid w:val="002C515C"/>
    <w:rsid w:val="002C696F"/>
    <w:rsid w:val="002C71F4"/>
    <w:rsid w:val="002D05E2"/>
    <w:rsid w:val="002D4D76"/>
    <w:rsid w:val="002E13E9"/>
    <w:rsid w:val="002E386F"/>
    <w:rsid w:val="002E5EA9"/>
    <w:rsid w:val="002F416A"/>
    <w:rsid w:val="002F7C2A"/>
    <w:rsid w:val="003029BA"/>
    <w:rsid w:val="00303AEB"/>
    <w:rsid w:val="00304245"/>
    <w:rsid w:val="0030575A"/>
    <w:rsid w:val="003064EF"/>
    <w:rsid w:val="00311C89"/>
    <w:rsid w:val="0031383F"/>
    <w:rsid w:val="0031620B"/>
    <w:rsid w:val="00321713"/>
    <w:rsid w:val="003237DF"/>
    <w:rsid w:val="00323E8C"/>
    <w:rsid w:val="003242AC"/>
    <w:rsid w:val="00324553"/>
    <w:rsid w:val="00324A71"/>
    <w:rsid w:val="00324E46"/>
    <w:rsid w:val="00327F33"/>
    <w:rsid w:val="00330ECC"/>
    <w:rsid w:val="00340009"/>
    <w:rsid w:val="00342EC1"/>
    <w:rsid w:val="00346101"/>
    <w:rsid w:val="00350B95"/>
    <w:rsid w:val="00353186"/>
    <w:rsid w:val="00356D55"/>
    <w:rsid w:val="00367A4E"/>
    <w:rsid w:val="0037288C"/>
    <w:rsid w:val="00373289"/>
    <w:rsid w:val="00373454"/>
    <w:rsid w:val="00381806"/>
    <w:rsid w:val="003854A7"/>
    <w:rsid w:val="0039330E"/>
    <w:rsid w:val="00397987"/>
    <w:rsid w:val="003A01A3"/>
    <w:rsid w:val="003A03A0"/>
    <w:rsid w:val="003A056A"/>
    <w:rsid w:val="003A2031"/>
    <w:rsid w:val="003A24BA"/>
    <w:rsid w:val="003A2653"/>
    <w:rsid w:val="003A6EFB"/>
    <w:rsid w:val="003B0546"/>
    <w:rsid w:val="003B7B4D"/>
    <w:rsid w:val="003C2E8C"/>
    <w:rsid w:val="003D1450"/>
    <w:rsid w:val="003D7751"/>
    <w:rsid w:val="003E3B53"/>
    <w:rsid w:val="003E5076"/>
    <w:rsid w:val="003E752C"/>
    <w:rsid w:val="003F3D58"/>
    <w:rsid w:val="003F5F3E"/>
    <w:rsid w:val="003F724C"/>
    <w:rsid w:val="0040125F"/>
    <w:rsid w:val="0040144E"/>
    <w:rsid w:val="00404EA7"/>
    <w:rsid w:val="00406B37"/>
    <w:rsid w:val="00413C2D"/>
    <w:rsid w:val="004200D1"/>
    <w:rsid w:val="00420294"/>
    <w:rsid w:val="004232AD"/>
    <w:rsid w:val="004246C2"/>
    <w:rsid w:val="004330F1"/>
    <w:rsid w:val="00434363"/>
    <w:rsid w:val="00441144"/>
    <w:rsid w:val="00441F4C"/>
    <w:rsid w:val="0044221A"/>
    <w:rsid w:val="004428F7"/>
    <w:rsid w:val="00444DCA"/>
    <w:rsid w:val="00452F89"/>
    <w:rsid w:val="0045427F"/>
    <w:rsid w:val="00454B0A"/>
    <w:rsid w:val="00457F5C"/>
    <w:rsid w:val="00460A2B"/>
    <w:rsid w:val="00463808"/>
    <w:rsid w:val="004660DB"/>
    <w:rsid w:val="00467CB7"/>
    <w:rsid w:val="00470402"/>
    <w:rsid w:val="00470578"/>
    <w:rsid w:val="00476C02"/>
    <w:rsid w:val="0048267B"/>
    <w:rsid w:val="004849BE"/>
    <w:rsid w:val="00485E42"/>
    <w:rsid w:val="00486A4B"/>
    <w:rsid w:val="0049421C"/>
    <w:rsid w:val="004961AA"/>
    <w:rsid w:val="00496589"/>
    <w:rsid w:val="00497407"/>
    <w:rsid w:val="004A1690"/>
    <w:rsid w:val="004A1ED1"/>
    <w:rsid w:val="004A3B9C"/>
    <w:rsid w:val="004A4400"/>
    <w:rsid w:val="004A5E4B"/>
    <w:rsid w:val="004A7E29"/>
    <w:rsid w:val="004B303A"/>
    <w:rsid w:val="004B4967"/>
    <w:rsid w:val="004B7687"/>
    <w:rsid w:val="004C2AD9"/>
    <w:rsid w:val="004C443D"/>
    <w:rsid w:val="004C4989"/>
    <w:rsid w:val="004C771C"/>
    <w:rsid w:val="004D4BD7"/>
    <w:rsid w:val="004E0B47"/>
    <w:rsid w:val="004E2C9A"/>
    <w:rsid w:val="004E6561"/>
    <w:rsid w:val="004F14B3"/>
    <w:rsid w:val="004F1B19"/>
    <w:rsid w:val="004F3CF3"/>
    <w:rsid w:val="004F47A8"/>
    <w:rsid w:val="004F69AE"/>
    <w:rsid w:val="00500FC1"/>
    <w:rsid w:val="00501855"/>
    <w:rsid w:val="00504143"/>
    <w:rsid w:val="0050501E"/>
    <w:rsid w:val="0050507F"/>
    <w:rsid w:val="00507E12"/>
    <w:rsid w:val="00507EAE"/>
    <w:rsid w:val="00515F08"/>
    <w:rsid w:val="0052035A"/>
    <w:rsid w:val="005243AE"/>
    <w:rsid w:val="005244F3"/>
    <w:rsid w:val="00525291"/>
    <w:rsid w:val="00530817"/>
    <w:rsid w:val="00532414"/>
    <w:rsid w:val="00532710"/>
    <w:rsid w:val="005422F6"/>
    <w:rsid w:val="00545309"/>
    <w:rsid w:val="00546C28"/>
    <w:rsid w:val="005472D8"/>
    <w:rsid w:val="00550BBE"/>
    <w:rsid w:val="005512CC"/>
    <w:rsid w:val="005530D8"/>
    <w:rsid w:val="00555CEB"/>
    <w:rsid w:val="00555D4F"/>
    <w:rsid w:val="00565465"/>
    <w:rsid w:val="00573606"/>
    <w:rsid w:val="00575598"/>
    <w:rsid w:val="005A2122"/>
    <w:rsid w:val="005A4530"/>
    <w:rsid w:val="005B1651"/>
    <w:rsid w:val="005B17F5"/>
    <w:rsid w:val="005B4845"/>
    <w:rsid w:val="005D0690"/>
    <w:rsid w:val="005D3F32"/>
    <w:rsid w:val="005D50C4"/>
    <w:rsid w:val="005E4222"/>
    <w:rsid w:val="005F5293"/>
    <w:rsid w:val="005F5B7E"/>
    <w:rsid w:val="005F6487"/>
    <w:rsid w:val="006057FE"/>
    <w:rsid w:val="00605F1A"/>
    <w:rsid w:val="0060717B"/>
    <w:rsid w:val="00610DC3"/>
    <w:rsid w:val="006202A5"/>
    <w:rsid w:val="00621EE4"/>
    <w:rsid w:val="0062207D"/>
    <w:rsid w:val="00622E4D"/>
    <w:rsid w:val="00623E97"/>
    <w:rsid w:val="00624708"/>
    <w:rsid w:val="006256CB"/>
    <w:rsid w:val="00631E78"/>
    <w:rsid w:val="006343C2"/>
    <w:rsid w:val="0063745F"/>
    <w:rsid w:val="00640395"/>
    <w:rsid w:val="00642615"/>
    <w:rsid w:val="00644D12"/>
    <w:rsid w:val="00645A2A"/>
    <w:rsid w:val="00645BDB"/>
    <w:rsid w:val="0065318C"/>
    <w:rsid w:val="006634A0"/>
    <w:rsid w:val="00664ECF"/>
    <w:rsid w:val="0066695D"/>
    <w:rsid w:val="0067377D"/>
    <w:rsid w:val="00673F5B"/>
    <w:rsid w:val="0067479B"/>
    <w:rsid w:val="00681BB9"/>
    <w:rsid w:val="006870AD"/>
    <w:rsid w:val="00687FA8"/>
    <w:rsid w:val="00692196"/>
    <w:rsid w:val="00694213"/>
    <w:rsid w:val="00696611"/>
    <w:rsid w:val="006A7FB5"/>
    <w:rsid w:val="006B58EA"/>
    <w:rsid w:val="006B5DBB"/>
    <w:rsid w:val="006C0DC3"/>
    <w:rsid w:val="006C267C"/>
    <w:rsid w:val="006C2CFB"/>
    <w:rsid w:val="006D1953"/>
    <w:rsid w:val="006D2C05"/>
    <w:rsid w:val="006D2D25"/>
    <w:rsid w:val="006D2E8A"/>
    <w:rsid w:val="006D45DC"/>
    <w:rsid w:val="006E0816"/>
    <w:rsid w:val="006E1C84"/>
    <w:rsid w:val="006E330E"/>
    <w:rsid w:val="006F1D2C"/>
    <w:rsid w:val="006F49FD"/>
    <w:rsid w:val="006F5D34"/>
    <w:rsid w:val="006F7861"/>
    <w:rsid w:val="00702513"/>
    <w:rsid w:val="0070439D"/>
    <w:rsid w:val="0070591A"/>
    <w:rsid w:val="00714555"/>
    <w:rsid w:val="0072081E"/>
    <w:rsid w:val="00722E8C"/>
    <w:rsid w:val="00740A53"/>
    <w:rsid w:val="00742A70"/>
    <w:rsid w:val="0074311D"/>
    <w:rsid w:val="00744B97"/>
    <w:rsid w:val="00745610"/>
    <w:rsid w:val="00747E88"/>
    <w:rsid w:val="00753F4F"/>
    <w:rsid w:val="00757A1D"/>
    <w:rsid w:val="00761479"/>
    <w:rsid w:val="0076297E"/>
    <w:rsid w:val="00763D58"/>
    <w:rsid w:val="00764382"/>
    <w:rsid w:val="00765C6D"/>
    <w:rsid w:val="007665CA"/>
    <w:rsid w:val="0077100D"/>
    <w:rsid w:val="00774217"/>
    <w:rsid w:val="00785AF6"/>
    <w:rsid w:val="00792EA1"/>
    <w:rsid w:val="007957B3"/>
    <w:rsid w:val="00795979"/>
    <w:rsid w:val="007A5725"/>
    <w:rsid w:val="007A74BB"/>
    <w:rsid w:val="007A7E6D"/>
    <w:rsid w:val="007B6345"/>
    <w:rsid w:val="007B6D3C"/>
    <w:rsid w:val="007B6F1E"/>
    <w:rsid w:val="007B7990"/>
    <w:rsid w:val="007B7DB0"/>
    <w:rsid w:val="007C1D84"/>
    <w:rsid w:val="007C64A4"/>
    <w:rsid w:val="007D46B6"/>
    <w:rsid w:val="007D7F6A"/>
    <w:rsid w:val="007E0210"/>
    <w:rsid w:val="007F0196"/>
    <w:rsid w:val="007F1696"/>
    <w:rsid w:val="007F1CAE"/>
    <w:rsid w:val="007F53C4"/>
    <w:rsid w:val="007F7CAC"/>
    <w:rsid w:val="00807C55"/>
    <w:rsid w:val="00813B99"/>
    <w:rsid w:val="00814CAD"/>
    <w:rsid w:val="00832E1C"/>
    <w:rsid w:val="00834CE8"/>
    <w:rsid w:val="00835CA0"/>
    <w:rsid w:val="008370BE"/>
    <w:rsid w:val="00840D36"/>
    <w:rsid w:val="008417A9"/>
    <w:rsid w:val="00844849"/>
    <w:rsid w:val="008469A6"/>
    <w:rsid w:val="00850A43"/>
    <w:rsid w:val="00850E3C"/>
    <w:rsid w:val="008519B0"/>
    <w:rsid w:val="00852A8F"/>
    <w:rsid w:val="0085321A"/>
    <w:rsid w:val="00856E6A"/>
    <w:rsid w:val="008600F6"/>
    <w:rsid w:val="00861070"/>
    <w:rsid w:val="00861E8C"/>
    <w:rsid w:val="00863665"/>
    <w:rsid w:val="00863BED"/>
    <w:rsid w:val="0086455C"/>
    <w:rsid w:val="00865DA4"/>
    <w:rsid w:val="00882C57"/>
    <w:rsid w:val="00883883"/>
    <w:rsid w:val="008900C5"/>
    <w:rsid w:val="0089117C"/>
    <w:rsid w:val="008948B5"/>
    <w:rsid w:val="008A33C1"/>
    <w:rsid w:val="008A3D02"/>
    <w:rsid w:val="008A52A4"/>
    <w:rsid w:val="008A6051"/>
    <w:rsid w:val="008A67A0"/>
    <w:rsid w:val="008B02F4"/>
    <w:rsid w:val="008B2780"/>
    <w:rsid w:val="008B2EEE"/>
    <w:rsid w:val="008B466E"/>
    <w:rsid w:val="008B7F88"/>
    <w:rsid w:val="008C445F"/>
    <w:rsid w:val="008C5B12"/>
    <w:rsid w:val="008D0959"/>
    <w:rsid w:val="008D0CB6"/>
    <w:rsid w:val="008D5957"/>
    <w:rsid w:val="008D59C0"/>
    <w:rsid w:val="008E0746"/>
    <w:rsid w:val="008E152A"/>
    <w:rsid w:val="008E248B"/>
    <w:rsid w:val="008E29D8"/>
    <w:rsid w:val="008E6FB0"/>
    <w:rsid w:val="008F0596"/>
    <w:rsid w:val="008F15A7"/>
    <w:rsid w:val="008F2097"/>
    <w:rsid w:val="008F2143"/>
    <w:rsid w:val="009041ED"/>
    <w:rsid w:val="00905AA0"/>
    <w:rsid w:val="00910D37"/>
    <w:rsid w:val="009111B6"/>
    <w:rsid w:val="00911CA6"/>
    <w:rsid w:val="00913B78"/>
    <w:rsid w:val="00915B28"/>
    <w:rsid w:val="00920917"/>
    <w:rsid w:val="0092126A"/>
    <w:rsid w:val="00923872"/>
    <w:rsid w:val="00923BCB"/>
    <w:rsid w:val="00925329"/>
    <w:rsid w:val="009313A2"/>
    <w:rsid w:val="009318F6"/>
    <w:rsid w:val="009320B7"/>
    <w:rsid w:val="009347E5"/>
    <w:rsid w:val="00936172"/>
    <w:rsid w:val="009362DF"/>
    <w:rsid w:val="00937DE7"/>
    <w:rsid w:val="00940657"/>
    <w:rsid w:val="00940F5D"/>
    <w:rsid w:val="00946557"/>
    <w:rsid w:val="00946EA8"/>
    <w:rsid w:val="0095119A"/>
    <w:rsid w:val="00954BAB"/>
    <w:rsid w:val="00954EF2"/>
    <w:rsid w:val="0095580D"/>
    <w:rsid w:val="00957CE0"/>
    <w:rsid w:val="00957EC4"/>
    <w:rsid w:val="00960849"/>
    <w:rsid w:val="0096125B"/>
    <w:rsid w:val="009658F8"/>
    <w:rsid w:val="009708A2"/>
    <w:rsid w:val="0097470C"/>
    <w:rsid w:val="0097569D"/>
    <w:rsid w:val="00985CBE"/>
    <w:rsid w:val="00990E88"/>
    <w:rsid w:val="009925B1"/>
    <w:rsid w:val="00995864"/>
    <w:rsid w:val="009A0024"/>
    <w:rsid w:val="009A05EC"/>
    <w:rsid w:val="009A0747"/>
    <w:rsid w:val="009A1EF0"/>
    <w:rsid w:val="009A4C34"/>
    <w:rsid w:val="009A554E"/>
    <w:rsid w:val="009A767D"/>
    <w:rsid w:val="009B111A"/>
    <w:rsid w:val="009B56A5"/>
    <w:rsid w:val="009B602C"/>
    <w:rsid w:val="009B707C"/>
    <w:rsid w:val="009B7F0D"/>
    <w:rsid w:val="009C0E26"/>
    <w:rsid w:val="009C5F9E"/>
    <w:rsid w:val="009C5FDD"/>
    <w:rsid w:val="009C64D1"/>
    <w:rsid w:val="009C7AC8"/>
    <w:rsid w:val="009D0943"/>
    <w:rsid w:val="009D1BB8"/>
    <w:rsid w:val="009D6006"/>
    <w:rsid w:val="009E2157"/>
    <w:rsid w:val="009E235B"/>
    <w:rsid w:val="009E2698"/>
    <w:rsid w:val="009E45AA"/>
    <w:rsid w:val="009E4989"/>
    <w:rsid w:val="009E7DC4"/>
    <w:rsid w:val="009F41D7"/>
    <w:rsid w:val="009F4C61"/>
    <w:rsid w:val="009F6E85"/>
    <w:rsid w:val="00A047CA"/>
    <w:rsid w:val="00A1014F"/>
    <w:rsid w:val="00A101E0"/>
    <w:rsid w:val="00A10A52"/>
    <w:rsid w:val="00A11CB5"/>
    <w:rsid w:val="00A13223"/>
    <w:rsid w:val="00A179D8"/>
    <w:rsid w:val="00A17DB4"/>
    <w:rsid w:val="00A21317"/>
    <w:rsid w:val="00A23544"/>
    <w:rsid w:val="00A23B0B"/>
    <w:rsid w:val="00A23C19"/>
    <w:rsid w:val="00A261C1"/>
    <w:rsid w:val="00A3183D"/>
    <w:rsid w:val="00A31BE0"/>
    <w:rsid w:val="00A430B5"/>
    <w:rsid w:val="00A457A7"/>
    <w:rsid w:val="00A4699C"/>
    <w:rsid w:val="00A51B1C"/>
    <w:rsid w:val="00A5210A"/>
    <w:rsid w:val="00A52465"/>
    <w:rsid w:val="00A528F2"/>
    <w:rsid w:val="00A53C00"/>
    <w:rsid w:val="00A55A9D"/>
    <w:rsid w:val="00A56EB8"/>
    <w:rsid w:val="00A613E3"/>
    <w:rsid w:val="00A64D99"/>
    <w:rsid w:val="00A7003F"/>
    <w:rsid w:val="00A7784D"/>
    <w:rsid w:val="00A822B5"/>
    <w:rsid w:val="00A84542"/>
    <w:rsid w:val="00A86BCF"/>
    <w:rsid w:val="00A91686"/>
    <w:rsid w:val="00A9375A"/>
    <w:rsid w:val="00A965D8"/>
    <w:rsid w:val="00A9704A"/>
    <w:rsid w:val="00AA0EEA"/>
    <w:rsid w:val="00AA6F96"/>
    <w:rsid w:val="00AB097E"/>
    <w:rsid w:val="00AB1B3F"/>
    <w:rsid w:val="00AB31C7"/>
    <w:rsid w:val="00AB71AF"/>
    <w:rsid w:val="00AC3FE2"/>
    <w:rsid w:val="00AC4D26"/>
    <w:rsid w:val="00AD5F6E"/>
    <w:rsid w:val="00AE16A8"/>
    <w:rsid w:val="00AE1C5C"/>
    <w:rsid w:val="00AE4B2E"/>
    <w:rsid w:val="00AF01DA"/>
    <w:rsid w:val="00AF625D"/>
    <w:rsid w:val="00AF697D"/>
    <w:rsid w:val="00B026E8"/>
    <w:rsid w:val="00B026EF"/>
    <w:rsid w:val="00B02AB6"/>
    <w:rsid w:val="00B11D8D"/>
    <w:rsid w:val="00B149DD"/>
    <w:rsid w:val="00B16035"/>
    <w:rsid w:val="00B163B3"/>
    <w:rsid w:val="00B22773"/>
    <w:rsid w:val="00B229D7"/>
    <w:rsid w:val="00B27768"/>
    <w:rsid w:val="00B3121C"/>
    <w:rsid w:val="00B35AFF"/>
    <w:rsid w:val="00B36DEC"/>
    <w:rsid w:val="00B41421"/>
    <w:rsid w:val="00B4260C"/>
    <w:rsid w:val="00B45AB1"/>
    <w:rsid w:val="00B52227"/>
    <w:rsid w:val="00B57ED6"/>
    <w:rsid w:val="00B61AF2"/>
    <w:rsid w:val="00B62BB5"/>
    <w:rsid w:val="00B663ED"/>
    <w:rsid w:val="00B66EE4"/>
    <w:rsid w:val="00B67023"/>
    <w:rsid w:val="00B80994"/>
    <w:rsid w:val="00B9030A"/>
    <w:rsid w:val="00B91E26"/>
    <w:rsid w:val="00B9559C"/>
    <w:rsid w:val="00B9654B"/>
    <w:rsid w:val="00B97417"/>
    <w:rsid w:val="00BA3721"/>
    <w:rsid w:val="00BA3B83"/>
    <w:rsid w:val="00BA726B"/>
    <w:rsid w:val="00BB0304"/>
    <w:rsid w:val="00BB2058"/>
    <w:rsid w:val="00BB4AD0"/>
    <w:rsid w:val="00BB5067"/>
    <w:rsid w:val="00BB792A"/>
    <w:rsid w:val="00BC04DD"/>
    <w:rsid w:val="00BC38EA"/>
    <w:rsid w:val="00BC5F9B"/>
    <w:rsid w:val="00BC7229"/>
    <w:rsid w:val="00BC7642"/>
    <w:rsid w:val="00BD2A3B"/>
    <w:rsid w:val="00BD371D"/>
    <w:rsid w:val="00BD4592"/>
    <w:rsid w:val="00BD6108"/>
    <w:rsid w:val="00BE2796"/>
    <w:rsid w:val="00BF1607"/>
    <w:rsid w:val="00BF6607"/>
    <w:rsid w:val="00BF6E26"/>
    <w:rsid w:val="00BF79C1"/>
    <w:rsid w:val="00C04052"/>
    <w:rsid w:val="00C126FE"/>
    <w:rsid w:val="00C20739"/>
    <w:rsid w:val="00C23084"/>
    <w:rsid w:val="00C26CCA"/>
    <w:rsid w:val="00C306DD"/>
    <w:rsid w:val="00C34494"/>
    <w:rsid w:val="00C363AD"/>
    <w:rsid w:val="00C43179"/>
    <w:rsid w:val="00C4348A"/>
    <w:rsid w:val="00C46030"/>
    <w:rsid w:val="00C47DEA"/>
    <w:rsid w:val="00C5317F"/>
    <w:rsid w:val="00C55A66"/>
    <w:rsid w:val="00C61737"/>
    <w:rsid w:val="00C61FBB"/>
    <w:rsid w:val="00C62CFA"/>
    <w:rsid w:val="00C65F73"/>
    <w:rsid w:val="00C668AA"/>
    <w:rsid w:val="00C70EF6"/>
    <w:rsid w:val="00C755B0"/>
    <w:rsid w:val="00C77DBB"/>
    <w:rsid w:val="00C80FDD"/>
    <w:rsid w:val="00C82093"/>
    <w:rsid w:val="00C82BCB"/>
    <w:rsid w:val="00C8598D"/>
    <w:rsid w:val="00C8690C"/>
    <w:rsid w:val="00C873A4"/>
    <w:rsid w:val="00C87D01"/>
    <w:rsid w:val="00C901AD"/>
    <w:rsid w:val="00C93F17"/>
    <w:rsid w:val="00C94805"/>
    <w:rsid w:val="00CA0F43"/>
    <w:rsid w:val="00CA3BDC"/>
    <w:rsid w:val="00CA4DA4"/>
    <w:rsid w:val="00CA4EA4"/>
    <w:rsid w:val="00CA6E61"/>
    <w:rsid w:val="00CA6EDE"/>
    <w:rsid w:val="00CA7954"/>
    <w:rsid w:val="00CB40ED"/>
    <w:rsid w:val="00CB43A7"/>
    <w:rsid w:val="00CB5547"/>
    <w:rsid w:val="00CC0098"/>
    <w:rsid w:val="00CC0AD1"/>
    <w:rsid w:val="00CC48F0"/>
    <w:rsid w:val="00CC4E10"/>
    <w:rsid w:val="00CC6F67"/>
    <w:rsid w:val="00CD3FA1"/>
    <w:rsid w:val="00CD75E0"/>
    <w:rsid w:val="00CE2B26"/>
    <w:rsid w:val="00CE573F"/>
    <w:rsid w:val="00CF34A1"/>
    <w:rsid w:val="00CF6A70"/>
    <w:rsid w:val="00D03D63"/>
    <w:rsid w:val="00D046B0"/>
    <w:rsid w:val="00D0487D"/>
    <w:rsid w:val="00D11375"/>
    <w:rsid w:val="00D1154B"/>
    <w:rsid w:val="00D13A2A"/>
    <w:rsid w:val="00D145D1"/>
    <w:rsid w:val="00D16B76"/>
    <w:rsid w:val="00D16B9E"/>
    <w:rsid w:val="00D172E1"/>
    <w:rsid w:val="00D30E07"/>
    <w:rsid w:val="00D32B3D"/>
    <w:rsid w:val="00D4036E"/>
    <w:rsid w:val="00D41853"/>
    <w:rsid w:val="00D4236B"/>
    <w:rsid w:val="00D451E7"/>
    <w:rsid w:val="00D45B4D"/>
    <w:rsid w:val="00D5212D"/>
    <w:rsid w:val="00D54246"/>
    <w:rsid w:val="00D60D8F"/>
    <w:rsid w:val="00D63E57"/>
    <w:rsid w:val="00D65DB1"/>
    <w:rsid w:val="00D721F2"/>
    <w:rsid w:val="00D73CE8"/>
    <w:rsid w:val="00D75941"/>
    <w:rsid w:val="00D81869"/>
    <w:rsid w:val="00D82A44"/>
    <w:rsid w:val="00D877C4"/>
    <w:rsid w:val="00D94B65"/>
    <w:rsid w:val="00DA0E0F"/>
    <w:rsid w:val="00DA14E8"/>
    <w:rsid w:val="00DA2890"/>
    <w:rsid w:val="00DA5BCB"/>
    <w:rsid w:val="00DA6707"/>
    <w:rsid w:val="00DA7230"/>
    <w:rsid w:val="00DB4335"/>
    <w:rsid w:val="00DC3AB0"/>
    <w:rsid w:val="00DC5D8A"/>
    <w:rsid w:val="00DC6A8F"/>
    <w:rsid w:val="00DD67C8"/>
    <w:rsid w:val="00DE090F"/>
    <w:rsid w:val="00DE3B18"/>
    <w:rsid w:val="00DE4029"/>
    <w:rsid w:val="00DE746A"/>
    <w:rsid w:val="00DE7871"/>
    <w:rsid w:val="00DE7A50"/>
    <w:rsid w:val="00DF116B"/>
    <w:rsid w:val="00DF4988"/>
    <w:rsid w:val="00E01011"/>
    <w:rsid w:val="00E0205B"/>
    <w:rsid w:val="00E038D5"/>
    <w:rsid w:val="00E04072"/>
    <w:rsid w:val="00E10EDC"/>
    <w:rsid w:val="00E11E39"/>
    <w:rsid w:val="00E12087"/>
    <w:rsid w:val="00E12F61"/>
    <w:rsid w:val="00E13DD1"/>
    <w:rsid w:val="00E14F8C"/>
    <w:rsid w:val="00E22F9E"/>
    <w:rsid w:val="00E27AB5"/>
    <w:rsid w:val="00E312FA"/>
    <w:rsid w:val="00E31BDC"/>
    <w:rsid w:val="00E3268F"/>
    <w:rsid w:val="00E37028"/>
    <w:rsid w:val="00E40F8F"/>
    <w:rsid w:val="00E4408B"/>
    <w:rsid w:val="00E473B9"/>
    <w:rsid w:val="00E5225D"/>
    <w:rsid w:val="00E53128"/>
    <w:rsid w:val="00E55F88"/>
    <w:rsid w:val="00E564AC"/>
    <w:rsid w:val="00E57473"/>
    <w:rsid w:val="00E65F65"/>
    <w:rsid w:val="00E70284"/>
    <w:rsid w:val="00E704A9"/>
    <w:rsid w:val="00E71E44"/>
    <w:rsid w:val="00E72D22"/>
    <w:rsid w:val="00E72F24"/>
    <w:rsid w:val="00E74865"/>
    <w:rsid w:val="00E838CA"/>
    <w:rsid w:val="00E84B2D"/>
    <w:rsid w:val="00E863F1"/>
    <w:rsid w:val="00E867A7"/>
    <w:rsid w:val="00E87746"/>
    <w:rsid w:val="00E90C4B"/>
    <w:rsid w:val="00E917A1"/>
    <w:rsid w:val="00E94E35"/>
    <w:rsid w:val="00E96B97"/>
    <w:rsid w:val="00E96C2E"/>
    <w:rsid w:val="00EA1830"/>
    <w:rsid w:val="00EA3C14"/>
    <w:rsid w:val="00EA3E19"/>
    <w:rsid w:val="00EA5214"/>
    <w:rsid w:val="00EA55B8"/>
    <w:rsid w:val="00EB4A26"/>
    <w:rsid w:val="00EC4C5C"/>
    <w:rsid w:val="00EC787B"/>
    <w:rsid w:val="00ED0BFF"/>
    <w:rsid w:val="00ED30E7"/>
    <w:rsid w:val="00EE3A3F"/>
    <w:rsid w:val="00EE4A57"/>
    <w:rsid w:val="00EE666D"/>
    <w:rsid w:val="00EF0601"/>
    <w:rsid w:val="00EF2DD5"/>
    <w:rsid w:val="00EF47C3"/>
    <w:rsid w:val="00EF5002"/>
    <w:rsid w:val="00F00533"/>
    <w:rsid w:val="00F03F0F"/>
    <w:rsid w:val="00F06D31"/>
    <w:rsid w:val="00F100A1"/>
    <w:rsid w:val="00F10932"/>
    <w:rsid w:val="00F14734"/>
    <w:rsid w:val="00F16DE5"/>
    <w:rsid w:val="00F20F8A"/>
    <w:rsid w:val="00F229B2"/>
    <w:rsid w:val="00F24EF6"/>
    <w:rsid w:val="00F259D4"/>
    <w:rsid w:val="00F26FA9"/>
    <w:rsid w:val="00F27E0D"/>
    <w:rsid w:val="00F30713"/>
    <w:rsid w:val="00F31424"/>
    <w:rsid w:val="00F31B0F"/>
    <w:rsid w:val="00F32D71"/>
    <w:rsid w:val="00F33083"/>
    <w:rsid w:val="00F364F2"/>
    <w:rsid w:val="00F507CF"/>
    <w:rsid w:val="00F5319E"/>
    <w:rsid w:val="00F543ED"/>
    <w:rsid w:val="00F55CCB"/>
    <w:rsid w:val="00F56763"/>
    <w:rsid w:val="00F600EE"/>
    <w:rsid w:val="00F62F1D"/>
    <w:rsid w:val="00F66A1F"/>
    <w:rsid w:val="00F708EC"/>
    <w:rsid w:val="00F72344"/>
    <w:rsid w:val="00F7378D"/>
    <w:rsid w:val="00F82DA3"/>
    <w:rsid w:val="00F82FBB"/>
    <w:rsid w:val="00F8509E"/>
    <w:rsid w:val="00F9074C"/>
    <w:rsid w:val="00F92561"/>
    <w:rsid w:val="00F946EB"/>
    <w:rsid w:val="00F94B94"/>
    <w:rsid w:val="00F94EB8"/>
    <w:rsid w:val="00F9638C"/>
    <w:rsid w:val="00F96F71"/>
    <w:rsid w:val="00F97767"/>
    <w:rsid w:val="00FA334F"/>
    <w:rsid w:val="00FA37C9"/>
    <w:rsid w:val="00FA3815"/>
    <w:rsid w:val="00FA3A47"/>
    <w:rsid w:val="00FA5217"/>
    <w:rsid w:val="00FA5A13"/>
    <w:rsid w:val="00FA722A"/>
    <w:rsid w:val="00FB168F"/>
    <w:rsid w:val="00FB5181"/>
    <w:rsid w:val="00FB7D30"/>
    <w:rsid w:val="00FC1425"/>
    <w:rsid w:val="00FC6F75"/>
    <w:rsid w:val="00FC7852"/>
    <w:rsid w:val="00FE0C78"/>
    <w:rsid w:val="00FE22D3"/>
    <w:rsid w:val="00FE28F3"/>
    <w:rsid w:val="00FF0A93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8"/>
    <o:shapelayout v:ext="edit">
      <o:idmap v:ext="edit" data="1"/>
    </o:shapelayout>
  </w:shapeDefaults>
  <w:decimalSymbol w:val=","/>
  <w:listSeparator w:val=";"/>
  <w14:docId w14:val="2796B153"/>
  <w15:docId w15:val="{854DBA64-FE20-4256-8374-D65E4C7CB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6EB8"/>
    <w:rPr>
      <w:rFonts w:ascii="Calibri" w:eastAsia="Calibri" w:hAnsi="Calibri" w:cs="Calibri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67E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06D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067E66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styleId="Collegamentoipertestuale">
    <w:name w:val="Hyperlink"/>
    <w:uiPriority w:val="99"/>
    <w:rsid w:val="00067E66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5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5DB1"/>
    <w:rPr>
      <w:rFonts w:ascii="Segoe UI" w:eastAsia="Calibr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E15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152A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8E15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152A"/>
    <w:rPr>
      <w:rFonts w:ascii="Calibri" w:eastAsia="Calibri" w:hAnsi="Calibri" w:cs="Calibri"/>
    </w:rPr>
  </w:style>
  <w:style w:type="table" w:styleId="Grigliatabella">
    <w:name w:val="Table Grid"/>
    <w:basedOn w:val="Tabellanormale"/>
    <w:uiPriority w:val="39"/>
    <w:rsid w:val="00E70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721F2"/>
    <w:rPr>
      <w:color w:val="808080"/>
      <w:shd w:val="clear" w:color="auto" w:fill="E6E6E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06D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orpodeltesto2">
    <w:name w:val="Body Text 2"/>
    <w:basedOn w:val="Normale"/>
    <w:link w:val="Corpodeltesto2Carattere"/>
    <w:unhideWhenUsed/>
    <w:rsid w:val="00F06D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06D3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F06D31"/>
    <w:pPr>
      <w:spacing w:after="0" w:line="360" w:lineRule="auto"/>
      <w:ind w:left="540" w:hanging="142"/>
      <w:jc w:val="center"/>
    </w:pPr>
    <w:rPr>
      <w:rFonts w:ascii="Times New Roman" w:eastAsia="Times New Roman" w:hAnsi="Times New Roman" w:cs="Times New Roman"/>
      <w:b/>
      <w:spacing w:val="10"/>
      <w:sz w:val="24"/>
      <w:szCs w:val="24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F06D31"/>
    <w:rPr>
      <w:rFonts w:ascii="Times New Roman" w:eastAsia="Times New Roman" w:hAnsi="Times New Roman" w:cs="Times New Roman"/>
      <w:b/>
      <w:spacing w:val="1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06D31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rpodeltesto21">
    <w:name w:val="Corpo del testo 21"/>
    <w:basedOn w:val="Normale"/>
    <w:rsid w:val="00F06D31"/>
    <w:pPr>
      <w:widowControl w:val="0"/>
      <w:spacing w:after="0" w:line="480" w:lineRule="auto"/>
    </w:pPr>
    <w:rPr>
      <w:rFonts w:ascii="Times New Roman" w:eastAsia="Times New Roman" w:hAnsi="Times New Roman" w:cs="Times New Roman"/>
      <w:spacing w:val="10"/>
      <w:sz w:val="24"/>
      <w:szCs w:val="20"/>
      <w:lang w:eastAsia="it-IT"/>
    </w:rPr>
  </w:style>
  <w:style w:type="paragraph" w:styleId="Revisione">
    <w:name w:val="Revision"/>
    <w:hidden/>
    <w:uiPriority w:val="99"/>
    <w:semiHidden/>
    <w:rsid w:val="00E867A7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7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6toscanasud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F1D15-4019-4397-8DA6-7706F3CE5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Cognata</dc:creator>
  <cp:keywords/>
  <dc:description/>
  <cp:lastModifiedBy>Carlo Cagnani</cp:lastModifiedBy>
  <cp:revision>18</cp:revision>
  <cp:lastPrinted>2021-10-28T16:16:00Z</cp:lastPrinted>
  <dcterms:created xsi:type="dcterms:W3CDTF">2022-05-04T09:39:00Z</dcterms:created>
  <dcterms:modified xsi:type="dcterms:W3CDTF">2022-05-05T10:31:00Z</dcterms:modified>
</cp:coreProperties>
</file>